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81C37" w14:textId="77777777" w:rsidR="000719BB" w:rsidRDefault="000719BB" w:rsidP="006C2343">
      <w:pPr>
        <w:pStyle w:val="Titul2"/>
      </w:pPr>
    </w:p>
    <w:p w14:paraId="132F3DC1" w14:textId="77777777" w:rsidR="003254A3" w:rsidRPr="000719BB" w:rsidRDefault="00FD501F" w:rsidP="006C2343">
      <w:pPr>
        <w:pStyle w:val="Titul2"/>
      </w:pPr>
      <w:r>
        <w:t>Příloha č. 3 c)</w:t>
      </w:r>
    </w:p>
    <w:p w14:paraId="1660CB70" w14:textId="77777777" w:rsidR="003254A3" w:rsidRDefault="003254A3" w:rsidP="00AD0C7B">
      <w:pPr>
        <w:pStyle w:val="Titul2"/>
      </w:pPr>
    </w:p>
    <w:p w14:paraId="1A69559E" w14:textId="77777777" w:rsidR="00AD0C7B" w:rsidRDefault="00FD501F" w:rsidP="006C2343">
      <w:pPr>
        <w:pStyle w:val="Titul1"/>
      </w:pPr>
      <w:r>
        <w:t xml:space="preserve">Zvláštní </w:t>
      </w:r>
      <w:r w:rsidR="00AD0C7B">
        <w:t>technické podmínky</w:t>
      </w:r>
    </w:p>
    <w:p w14:paraId="56063E47" w14:textId="77777777" w:rsidR="00AD0C7B" w:rsidRDefault="00AD0C7B" w:rsidP="00EB46E5">
      <w:pPr>
        <w:pStyle w:val="Titul2"/>
      </w:pPr>
    </w:p>
    <w:p w14:paraId="48900641" w14:textId="0A235B39" w:rsidR="00FD501F" w:rsidRPr="007218BD" w:rsidRDefault="00991A73" w:rsidP="007218BD">
      <w:pPr>
        <w:pStyle w:val="Tituldatum"/>
        <w:rPr>
          <w:b/>
          <w:sz w:val="32"/>
          <w:szCs w:val="32"/>
        </w:rPr>
      </w:pPr>
      <w:r w:rsidRPr="00795B31">
        <w:rPr>
          <w:b/>
          <w:sz w:val="32"/>
          <w:szCs w:val="32"/>
        </w:rPr>
        <w:t>D</w:t>
      </w:r>
      <w:r w:rsidR="00FD501F" w:rsidRPr="00795B31">
        <w:rPr>
          <w:b/>
          <w:sz w:val="32"/>
          <w:szCs w:val="32"/>
        </w:rPr>
        <w:t xml:space="preserve">okumentace pro </w:t>
      </w:r>
      <w:r w:rsidRPr="00795B31">
        <w:rPr>
          <w:b/>
          <w:sz w:val="32"/>
          <w:szCs w:val="32"/>
        </w:rPr>
        <w:t xml:space="preserve">společné </w:t>
      </w:r>
      <w:r w:rsidR="00FD501F" w:rsidRPr="00795B31">
        <w:rPr>
          <w:b/>
          <w:sz w:val="32"/>
          <w:szCs w:val="32"/>
        </w:rPr>
        <w:t xml:space="preserve">povolení </w:t>
      </w:r>
      <w:r w:rsidR="00CC5644">
        <w:rPr>
          <w:b/>
          <w:sz w:val="32"/>
          <w:szCs w:val="32"/>
        </w:rPr>
        <w:t>podle liniového zákona</w:t>
      </w:r>
      <w:r w:rsidR="00E82C07" w:rsidRPr="00795B31">
        <w:rPr>
          <w:b/>
          <w:sz w:val="32"/>
          <w:szCs w:val="32"/>
        </w:rPr>
        <w:br/>
      </w:r>
      <w:r w:rsidR="00FD501F" w:rsidRPr="00795B31">
        <w:rPr>
          <w:b/>
          <w:sz w:val="32"/>
          <w:szCs w:val="32"/>
        </w:rPr>
        <w:t>Projektová dokumentace pro provádění stavby</w:t>
      </w:r>
      <w:r w:rsidR="007218BD" w:rsidRPr="00795B31">
        <w:rPr>
          <w:b/>
          <w:sz w:val="32"/>
          <w:szCs w:val="32"/>
        </w:rPr>
        <w:br/>
      </w:r>
      <w:r w:rsidR="00E9300A">
        <w:rPr>
          <w:b/>
          <w:sz w:val="32"/>
          <w:szCs w:val="32"/>
        </w:rPr>
        <w:t>Dozor</w:t>
      </w:r>
      <w:r w:rsidR="007218BD" w:rsidRPr="00795B31">
        <w:rPr>
          <w:b/>
          <w:sz w:val="32"/>
          <w:szCs w:val="32"/>
        </w:rPr>
        <w:t xml:space="preserve"> </w:t>
      </w:r>
      <w:r w:rsidR="00E9300A">
        <w:rPr>
          <w:b/>
          <w:sz w:val="32"/>
          <w:szCs w:val="32"/>
        </w:rPr>
        <w:t>projektanta</w:t>
      </w:r>
    </w:p>
    <w:p w14:paraId="584CCAFF" w14:textId="77777777" w:rsidR="00BF07F6" w:rsidRDefault="00BF07F6" w:rsidP="00FD501F">
      <w:pPr>
        <w:pStyle w:val="Titul2"/>
      </w:pPr>
    </w:p>
    <w:p w14:paraId="15147B3F" w14:textId="77777777" w:rsidR="00FD501F" w:rsidRDefault="00FD501F" w:rsidP="00FD501F">
      <w:pPr>
        <w:pStyle w:val="Titul2"/>
      </w:pPr>
    </w:p>
    <w:sdt>
      <w:sdtPr>
        <w:rPr>
          <w:rStyle w:val="Nzevakce"/>
        </w:rPr>
        <w:alias w:val="Název akce - Vypsat pole, přenese se do zápatí"/>
        <w:tag w:val="Název akce"/>
        <w:id w:val="1889687308"/>
        <w:placeholder>
          <w:docPart w:val="6604B3B3FFCC411ABBFDEA44E3DB4432"/>
        </w:placeholder>
        <w:text w:multiLine="1"/>
      </w:sdtPr>
      <w:sdtEndPr>
        <w:rPr>
          <w:rStyle w:val="Standardnpsmoodstavce"/>
          <w:b w:val="0"/>
          <w:sz w:val="24"/>
        </w:rPr>
      </w:sdtEndPr>
      <w:sdtContent>
        <w:p w14:paraId="4DC8D4DC" w14:textId="1B096BF0" w:rsidR="00DB6CED" w:rsidRDefault="006E5CC5" w:rsidP="00DB6CED">
          <w:pPr>
            <w:pStyle w:val="Tituldatum"/>
          </w:pPr>
          <w:r w:rsidRPr="00795B31">
            <w:rPr>
              <w:rStyle w:val="Nzevakce"/>
            </w:rPr>
            <w:t>„</w:t>
          </w:r>
          <w:r w:rsidR="00795B31" w:rsidRPr="00795B31">
            <w:rPr>
              <w:rStyle w:val="Nzevakce"/>
            </w:rPr>
            <w:t xml:space="preserve">Výstavba PHS v úseku Choceň </w:t>
          </w:r>
          <w:r w:rsidR="00795B31">
            <w:rPr>
              <w:rStyle w:val="Nzevakce"/>
            </w:rPr>
            <w:t>–</w:t>
          </w:r>
          <w:r w:rsidR="00795B31" w:rsidRPr="00795B31">
            <w:rPr>
              <w:rStyle w:val="Nzevakce"/>
            </w:rPr>
            <w:t xml:space="preserve"> Uhersko</w:t>
          </w:r>
          <w:r w:rsidRPr="00795B31">
            <w:rPr>
              <w:rStyle w:val="Nzevakce"/>
            </w:rPr>
            <w:t>“</w:t>
          </w:r>
        </w:p>
      </w:sdtContent>
    </w:sdt>
    <w:p w14:paraId="2C9AE5DF" w14:textId="77777777" w:rsidR="006B2318" w:rsidRDefault="006B2318" w:rsidP="007218BD">
      <w:pPr>
        <w:pStyle w:val="Tituldatum"/>
      </w:pPr>
    </w:p>
    <w:p w14:paraId="4D716FB5" w14:textId="77777777" w:rsidR="00807E58" w:rsidRDefault="00807E58" w:rsidP="007218BD">
      <w:pPr>
        <w:pStyle w:val="Tituldatum"/>
      </w:pPr>
    </w:p>
    <w:p w14:paraId="13D7487A" w14:textId="77777777" w:rsidR="0006702B" w:rsidRDefault="0006702B" w:rsidP="007218BD">
      <w:pPr>
        <w:pStyle w:val="Tituldatum"/>
      </w:pPr>
    </w:p>
    <w:p w14:paraId="45041C01" w14:textId="77777777" w:rsidR="00807E58" w:rsidRPr="006C2343" w:rsidRDefault="00807E58" w:rsidP="007218BD">
      <w:pPr>
        <w:pStyle w:val="Tituldatum"/>
      </w:pPr>
    </w:p>
    <w:p w14:paraId="49B3283B" w14:textId="6CE97D65" w:rsidR="00B507F3" w:rsidRPr="006C2343" w:rsidRDefault="006C2343" w:rsidP="006C2343">
      <w:pPr>
        <w:pStyle w:val="Tituldatum"/>
      </w:pPr>
      <w:r w:rsidRPr="006C2343">
        <w:t xml:space="preserve">Datum vydání: </w:t>
      </w:r>
      <w:r w:rsidRPr="006C2343">
        <w:tab/>
      </w:r>
      <w:r w:rsidR="00A175BE">
        <w:t>20</w:t>
      </w:r>
      <w:r w:rsidR="00875F3F" w:rsidRPr="00795B31">
        <w:t xml:space="preserve">. </w:t>
      </w:r>
      <w:r w:rsidR="00A175BE">
        <w:t>2</w:t>
      </w:r>
      <w:r w:rsidR="00875F3F" w:rsidRPr="00795B31">
        <w:t>. 202</w:t>
      </w:r>
      <w:r w:rsidR="00A175BE">
        <w:t>4</w:t>
      </w:r>
    </w:p>
    <w:p w14:paraId="46D6D74B" w14:textId="6A1AE3C9" w:rsidR="00DB0562" w:rsidRPr="008118AA" w:rsidRDefault="00826B7B" w:rsidP="00795B31">
      <w:pPr>
        <w:pStyle w:val="Titul1"/>
      </w:pPr>
      <w:r>
        <w:br w:type="page"/>
      </w:r>
    </w:p>
    <w:p w14:paraId="3B0E20A1" w14:textId="77777777" w:rsidR="00BD7E91" w:rsidRDefault="00BD7E91" w:rsidP="00B101FD">
      <w:pPr>
        <w:pStyle w:val="Nadpisbezsl1-1"/>
      </w:pPr>
      <w:r>
        <w:lastRenderedPageBreak/>
        <w:t>Obsah</w:t>
      </w:r>
      <w:r w:rsidR="00887F36">
        <w:t xml:space="preserve"> </w:t>
      </w:r>
    </w:p>
    <w:p w14:paraId="189A775D" w14:textId="77FD0778" w:rsidR="00203C59"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9329254" w:history="1">
        <w:r w:rsidR="00203C59" w:rsidRPr="00795DEA">
          <w:rPr>
            <w:rStyle w:val="Hypertextovodkaz"/>
          </w:rPr>
          <w:t>SEZNAM ZKRATEK</w:t>
        </w:r>
        <w:r w:rsidR="00203C59">
          <w:rPr>
            <w:noProof/>
            <w:webHidden/>
          </w:rPr>
          <w:tab/>
        </w:r>
        <w:r w:rsidR="00203C59">
          <w:rPr>
            <w:noProof/>
            <w:webHidden/>
          </w:rPr>
          <w:fldChar w:fldCharType="begin"/>
        </w:r>
        <w:r w:rsidR="00203C59">
          <w:rPr>
            <w:noProof/>
            <w:webHidden/>
          </w:rPr>
          <w:instrText xml:space="preserve"> PAGEREF _Toc159329254 \h </w:instrText>
        </w:r>
        <w:r w:rsidR="00203C59">
          <w:rPr>
            <w:noProof/>
            <w:webHidden/>
          </w:rPr>
        </w:r>
        <w:r w:rsidR="00203C59">
          <w:rPr>
            <w:noProof/>
            <w:webHidden/>
          </w:rPr>
          <w:fldChar w:fldCharType="separate"/>
        </w:r>
        <w:r w:rsidR="00203C59">
          <w:rPr>
            <w:noProof/>
            <w:webHidden/>
          </w:rPr>
          <w:t>2</w:t>
        </w:r>
        <w:r w:rsidR="00203C59">
          <w:rPr>
            <w:noProof/>
            <w:webHidden/>
          </w:rPr>
          <w:fldChar w:fldCharType="end"/>
        </w:r>
      </w:hyperlink>
    </w:p>
    <w:p w14:paraId="78E1FAA8" w14:textId="7B47CC4A" w:rsidR="00203C59" w:rsidRDefault="00203C5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9329255" w:history="1">
        <w:r w:rsidRPr="00795DEA">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795DEA">
          <w:rPr>
            <w:rStyle w:val="Hypertextovodkaz"/>
          </w:rPr>
          <w:t>SPECIFIKACE PŘEDMĚTU DÍLA</w:t>
        </w:r>
        <w:r>
          <w:rPr>
            <w:noProof/>
            <w:webHidden/>
          </w:rPr>
          <w:tab/>
        </w:r>
        <w:r>
          <w:rPr>
            <w:noProof/>
            <w:webHidden/>
          </w:rPr>
          <w:fldChar w:fldCharType="begin"/>
        </w:r>
        <w:r>
          <w:rPr>
            <w:noProof/>
            <w:webHidden/>
          </w:rPr>
          <w:instrText xml:space="preserve"> PAGEREF _Toc159329255 \h </w:instrText>
        </w:r>
        <w:r>
          <w:rPr>
            <w:noProof/>
            <w:webHidden/>
          </w:rPr>
        </w:r>
        <w:r>
          <w:rPr>
            <w:noProof/>
            <w:webHidden/>
          </w:rPr>
          <w:fldChar w:fldCharType="separate"/>
        </w:r>
        <w:r>
          <w:rPr>
            <w:noProof/>
            <w:webHidden/>
          </w:rPr>
          <w:t>3</w:t>
        </w:r>
        <w:r>
          <w:rPr>
            <w:noProof/>
            <w:webHidden/>
          </w:rPr>
          <w:fldChar w:fldCharType="end"/>
        </w:r>
      </w:hyperlink>
    </w:p>
    <w:p w14:paraId="105A0801" w14:textId="6B3C8CDB"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56" w:history="1">
        <w:r w:rsidRPr="00795DEA">
          <w:rPr>
            <w:rStyle w:val="Hypertextovodkaz"/>
          </w:rPr>
          <w:t>1.1</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Předmět díla</w:t>
        </w:r>
        <w:r>
          <w:rPr>
            <w:noProof/>
            <w:webHidden/>
          </w:rPr>
          <w:tab/>
        </w:r>
        <w:r>
          <w:rPr>
            <w:noProof/>
            <w:webHidden/>
          </w:rPr>
          <w:fldChar w:fldCharType="begin"/>
        </w:r>
        <w:r>
          <w:rPr>
            <w:noProof/>
            <w:webHidden/>
          </w:rPr>
          <w:instrText xml:space="preserve"> PAGEREF _Toc159329256 \h </w:instrText>
        </w:r>
        <w:r>
          <w:rPr>
            <w:noProof/>
            <w:webHidden/>
          </w:rPr>
        </w:r>
        <w:r>
          <w:rPr>
            <w:noProof/>
            <w:webHidden/>
          </w:rPr>
          <w:fldChar w:fldCharType="separate"/>
        </w:r>
        <w:r>
          <w:rPr>
            <w:noProof/>
            <w:webHidden/>
          </w:rPr>
          <w:t>3</w:t>
        </w:r>
        <w:r>
          <w:rPr>
            <w:noProof/>
            <w:webHidden/>
          </w:rPr>
          <w:fldChar w:fldCharType="end"/>
        </w:r>
      </w:hyperlink>
    </w:p>
    <w:p w14:paraId="68F1C356" w14:textId="59049A08"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57" w:history="1">
        <w:r w:rsidRPr="00795DEA">
          <w:rPr>
            <w:rStyle w:val="Hypertextovodkaz"/>
          </w:rPr>
          <w:t>1.2</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Rozsah a členění Dokumentace</w:t>
        </w:r>
        <w:r>
          <w:rPr>
            <w:noProof/>
            <w:webHidden/>
          </w:rPr>
          <w:tab/>
        </w:r>
        <w:r>
          <w:rPr>
            <w:noProof/>
            <w:webHidden/>
          </w:rPr>
          <w:fldChar w:fldCharType="begin"/>
        </w:r>
        <w:r>
          <w:rPr>
            <w:noProof/>
            <w:webHidden/>
          </w:rPr>
          <w:instrText xml:space="preserve"> PAGEREF _Toc159329257 \h </w:instrText>
        </w:r>
        <w:r>
          <w:rPr>
            <w:noProof/>
            <w:webHidden/>
          </w:rPr>
        </w:r>
        <w:r>
          <w:rPr>
            <w:noProof/>
            <w:webHidden/>
          </w:rPr>
          <w:fldChar w:fldCharType="separate"/>
        </w:r>
        <w:r>
          <w:rPr>
            <w:noProof/>
            <w:webHidden/>
          </w:rPr>
          <w:t>3</w:t>
        </w:r>
        <w:r>
          <w:rPr>
            <w:noProof/>
            <w:webHidden/>
          </w:rPr>
          <w:fldChar w:fldCharType="end"/>
        </w:r>
      </w:hyperlink>
    </w:p>
    <w:p w14:paraId="1DDFA431" w14:textId="54882FBF"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58" w:history="1">
        <w:r w:rsidRPr="00795DEA">
          <w:rPr>
            <w:rStyle w:val="Hypertextovodkaz"/>
          </w:rPr>
          <w:t>1.3</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Umístění stavby</w:t>
        </w:r>
        <w:r>
          <w:rPr>
            <w:noProof/>
            <w:webHidden/>
          </w:rPr>
          <w:tab/>
        </w:r>
        <w:r>
          <w:rPr>
            <w:noProof/>
            <w:webHidden/>
          </w:rPr>
          <w:fldChar w:fldCharType="begin"/>
        </w:r>
        <w:r>
          <w:rPr>
            <w:noProof/>
            <w:webHidden/>
          </w:rPr>
          <w:instrText xml:space="preserve"> PAGEREF _Toc159329258 \h </w:instrText>
        </w:r>
        <w:r>
          <w:rPr>
            <w:noProof/>
            <w:webHidden/>
          </w:rPr>
        </w:r>
        <w:r>
          <w:rPr>
            <w:noProof/>
            <w:webHidden/>
          </w:rPr>
          <w:fldChar w:fldCharType="separate"/>
        </w:r>
        <w:r>
          <w:rPr>
            <w:noProof/>
            <w:webHidden/>
          </w:rPr>
          <w:t>3</w:t>
        </w:r>
        <w:r>
          <w:rPr>
            <w:noProof/>
            <w:webHidden/>
          </w:rPr>
          <w:fldChar w:fldCharType="end"/>
        </w:r>
      </w:hyperlink>
    </w:p>
    <w:p w14:paraId="27AABF7F" w14:textId="41AE66E8" w:rsidR="00203C59" w:rsidRDefault="00203C5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9329259" w:history="1">
        <w:r w:rsidRPr="00795DEA">
          <w:rPr>
            <w:rStyle w:val="Hypertextovodkaz"/>
          </w:rPr>
          <w:t>2.</w:t>
        </w:r>
        <w:r>
          <w:rPr>
            <w:rFonts w:asciiTheme="minorHAnsi" w:eastAsiaTheme="minorEastAsia" w:hAnsiTheme="minorHAnsi"/>
            <w:b w:val="0"/>
            <w:caps w:val="0"/>
            <w:noProof/>
            <w:spacing w:val="0"/>
            <w:kern w:val="2"/>
            <w:sz w:val="22"/>
            <w:szCs w:val="22"/>
            <w:lang w:eastAsia="cs-CZ"/>
            <w14:ligatures w14:val="standardContextual"/>
          </w:rPr>
          <w:tab/>
        </w:r>
        <w:r w:rsidRPr="00795DEA">
          <w:rPr>
            <w:rStyle w:val="Hypertextovodkaz"/>
          </w:rPr>
          <w:t>PŘEHLED VÝCHOZÍCH PODKLADŮ</w:t>
        </w:r>
        <w:r>
          <w:rPr>
            <w:noProof/>
            <w:webHidden/>
          </w:rPr>
          <w:tab/>
        </w:r>
        <w:r>
          <w:rPr>
            <w:noProof/>
            <w:webHidden/>
          </w:rPr>
          <w:fldChar w:fldCharType="begin"/>
        </w:r>
        <w:r>
          <w:rPr>
            <w:noProof/>
            <w:webHidden/>
          </w:rPr>
          <w:instrText xml:space="preserve"> PAGEREF _Toc159329259 \h </w:instrText>
        </w:r>
        <w:r>
          <w:rPr>
            <w:noProof/>
            <w:webHidden/>
          </w:rPr>
        </w:r>
        <w:r>
          <w:rPr>
            <w:noProof/>
            <w:webHidden/>
          </w:rPr>
          <w:fldChar w:fldCharType="separate"/>
        </w:r>
        <w:r>
          <w:rPr>
            <w:noProof/>
            <w:webHidden/>
          </w:rPr>
          <w:t>4</w:t>
        </w:r>
        <w:r>
          <w:rPr>
            <w:noProof/>
            <w:webHidden/>
          </w:rPr>
          <w:fldChar w:fldCharType="end"/>
        </w:r>
      </w:hyperlink>
    </w:p>
    <w:p w14:paraId="5C8140DA" w14:textId="37928F96"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60" w:history="1">
        <w:r w:rsidRPr="00795DEA">
          <w:rPr>
            <w:rStyle w:val="Hypertextovodkaz"/>
          </w:rPr>
          <w:t>2.1</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Podklady a dokumentace</w:t>
        </w:r>
        <w:r>
          <w:rPr>
            <w:noProof/>
            <w:webHidden/>
          </w:rPr>
          <w:tab/>
        </w:r>
        <w:r>
          <w:rPr>
            <w:noProof/>
            <w:webHidden/>
          </w:rPr>
          <w:fldChar w:fldCharType="begin"/>
        </w:r>
        <w:r>
          <w:rPr>
            <w:noProof/>
            <w:webHidden/>
          </w:rPr>
          <w:instrText xml:space="preserve"> PAGEREF _Toc159329260 \h </w:instrText>
        </w:r>
        <w:r>
          <w:rPr>
            <w:noProof/>
            <w:webHidden/>
          </w:rPr>
        </w:r>
        <w:r>
          <w:rPr>
            <w:noProof/>
            <w:webHidden/>
          </w:rPr>
          <w:fldChar w:fldCharType="separate"/>
        </w:r>
        <w:r>
          <w:rPr>
            <w:noProof/>
            <w:webHidden/>
          </w:rPr>
          <w:t>4</w:t>
        </w:r>
        <w:r>
          <w:rPr>
            <w:noProof/>
            <w:webHidden/>
          </w:rPr>
          <w:fldChar w:fldCharType="end"/>
        </w:r>
      </w:hyperlink>
    </w:p>
    <w:p w14:paraId="0EA5872E" w14:textId="5194D398"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62" w:history="1">
        <w:r w:rsidRPr="00795DEA">
          <w:rPr>
            <w:rStyle w:val="Hypertextovodkaz"/>
          </w:rPr>
          <w:t>2.2</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Související podklady a dokumentace</w:t>
        </w:r>
        <w:r>
          <w:rPr>
            <w:noProof/>
            <w:webHidden/>
          </w:rPr>
          <w:tab/>
        </w:r>
        <w:r>
          <w:rPr>
            <w:noProof/>
            <w:webHidden/>
          </w:rPr>
          <w:fldChar w:fldCharType="begin"/>
        </w:r>
        <w:r>
          <w:rPr>
            <w:noProof/>
            <w:webHidden/>
          </w:rPr>
          <w:instrText xml:space="preserve"> PAGEREF _Toc159329262 \h </w:instrText>
        </w:r>
        <w:r>
          <w:rPr>
            <w:noProof/>
            <w:webHidden/>
          </w:rPr>
        </w:r>
        <w:r>
          <w:rPr>
            <w:noProof/>
            <w:webHidden/>
          </w:rPr>
          <w:fldChar w:fldCharType="separate"/>
        </w:r>
        <w:r>
          <w:rPr>
            <w:noProof/>
            <w:webHidden/>
          </w:rPr>
          <w:t>4</w:t>
        </w:r>
        <w:r>
          <w:rPr>
            <w:noProof/>
            <w:webHidden/>
          </w:rPr>
          <w:fldChar w:fldCharType="end"/>
        </w:r>
      </w:hyperlink>
    </w:p>
    <w:p w14:paraId="7F3FA954" w14:textId="19E79C60" w:rsidR="00203C59" w:rsidRDefault="00203C5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9329263" w:history="1">
        <w:r w:rsidRPr="00795DEA">
          <w:rPr>
            <w:rStyle w:val="Hypertextovodkaz"/>
          </w:rPr>
          <w:t>3.</w:t>
        </w:r>
        <w:r>
          <w:rPr>
            <w:rFonts w:asciiTheme="minorHAnsi" w:eastAsiaTheme="minorEastAsia" w:hAnsiTheme="minorHAnsi"/>
            <w:b w:val="0"/>
            <w:caps w:val="0"/>
            <w:noProof/>
            <w:spacing w:val="0"/>
            <w:kern w:val="2"/>
            <w:sz w:val="22"/>
            <w:szCs w:val="22"/>
            <w:lang w:eastAsia="cs-CZ"/>
            <w14:ligatures w14:val="standardContextual"/>
          </w:rPr>
          <w:tab/>
        </w:r>
        <w:r w:rsidRPr="00795DEA">
          <w:rPr>
            <w:rStyle w:val="Hypertextovodkaz"/>
          </w:rPr>
          <w:t>KOORDINACE S JINÝMI STAVBAMI</w:t>
        </w:r>
        <w:r>
          <w:rPr>
            <w:noProof/>
            <w:webHidden/>
          </w:rPr>
          <w:tab/>
        </w:r>
        <w:r>
          <w:rPr>
            <w:noProof/>
            <w:webHidden/>
          </w:rPr>
          <w:fldChar w:fldCharType="begin"/>
        </w:r>
        <w:r>
          <w:rPr>
            <w:noProof/>
            <w:webHidden/>
          </w:rPr>
          <w:instrText xml:space="preserve"> PAGEREF _Toc159329263 \h </w:instrText>
        </w:r>
        <w:r>
          <w:rPr>
            <w:noProof/>
            <w:webHidden/>
          </w:rPr>
        </w:r>
        <w:r>
          <w:rPr>
            <w:noProof/>
            <w:webHidden/>
          </w:rPr>
          <w:fldChar w:fldCharType="separate"/>
        </w:r>
        <w:r>
          <w:rPr>
            <w:noProof/>
            <w:webHidden/>
          </w:rPr>
          <w:t>4</w:t>
        </w:r>
        <w:r>
          <w:rPr>
            <w:noProof/>
            <w:webHidden/>
          </w:rPr>
          <w:fldChar w:fldCharType="end"/>
        </w:r>
      </w:hyperlink>
    </w:p>
    <w:p w14:paraId="484FEF81" w14:textId="6CC58615" w:rsidR="00203C59" w:rsidRDefault="00203C5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9329264" w:history="1">
        <w:r w:rsidRPr="00795DEA">
          <w:rPr>
            <w:rStyle w:val="Hypertextovodkaz"/>
          </w:rPr>
          <w:t>4.</w:t>
        </w:r>
        <w:r>
          <w:rPr>
            <w:rFonts w:asciiTheme="minorHAnsi" w:eastAsiaTheme="minorEastAsia" w:hAnsiTheme="minorHAnsi"/>
            <w:b w:val="0"/>
            <w:caps w:val="0"/>
            <w:noProof/>
            <w:spacing w:val="0"/>
            <w:kern w:val="2"/>
            <w:sz w:val="22"/>
            <w:szCs w:val="22"/>
            <w:lang w:eastAsia="cs-CZ"/>
            <w14:ligatures w14:val="standardContextual"/>
          </w:rPr>
          <w:tab/>
        </w:r>
        <w:r w:rsidRPr="00795DEA">
          <w:rPr>
            <w:rStyle w:val="Hypertextovodkaz"/>
          </w:rPr>
          <w:t>POŽADAVKY NA TECHNICKÉ ŘEŠENÍ A PROVEDENÍ DÍLA</w:t>
        </w:r>
        <w:r>
          <w:rPr>
            <w:noProof/>
            <w:webHidden/>
          </w:rPr>
          <w:tab/>
        </w:r>
        <w:r>
          <w:rPr>
            <w:noProof/>
            <w:webHidden/>
          </w:rPr>
          <w:fldChar w:fldCharType="begin"/>
        </w:r>
        <w:r>
          <w:rPr>
            <w:noProof/>
            <w:webHidden/>
          </w:rPr>
          <w:instrText xml:space="preserve"> PAGEREF _Toc159329264 \h </w:instrText>
        </w:r>
        <w:r>
          <w:rPr>
            <w:noProof/>
            <w:webHidden/>
          </w:rPr>
        </w:r>
        <w:r>
          <w:rPr>
            <w:noProof/>
            <w:webHidden/>
          </w:rPr>
          <w:fldChar w:fldCharType="separate"/>
        </w:r>
        <w:r>
          <w:rPr>
            <w:noProof/>
            <w:webHidden/>
          </w:rPr>
          <w:t>4</w:t>
        </w:r>
        <w:r>
          <w:rPr>
            <w:noProof/>
            <w:webHidden/>
          </w:rPr>
          <w:fldChar w:fldCharType="end"/>
        </w:r>
      </w:hyperlink>
    </w:p>
    <w:p w14:paraId="3DA40899" w14:textId="3D678BBD"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65" w:history="1">
        <w:r w:rsidRPr="00795DEA">
          <w:rPr>
            <w:rStyle w:val="Hypertextovodkaz"/>
          </w:rPr>
          <w:t>4.1</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Všeobecně</w:t>
        </w:r>
        <w:r>
          <w:rPr>
            <w:noProof/>
            <w:webHidden/>
          </w:rPr>
          <w:tab/>
        </w:r>
        <w:r>
          <w:rPr>
            <w:noProof/>
            <w:webHidden/>
          </w:rPr>
          <w:fldChar w:fldCharType="begin"/>
        </w:r>
        <w:r>
          <w:rPr>
            <w:noProof/>
            <w:webHidden/>
          </w:rPr>
          <w:instrText xml:space="preserve"> PAGEREF _Toc159329265 \h </w:instrText>
        </w:r>
        <w:r>
          <w:rPr>
            <w:noProof/>
            <w:webHidden/>
          </w:rPr>
        </w:r>
        <w:r>
          <w:rPr>
            <w:noProof/>
            <w:webHidden/>
          </w:rPr>
          <w:fldChar w:fldCharType="separate"/>
        </w:r>
        <w:r>
          <w:rPr>
            <w:noProof/>
            <w:webHidden/>
          </w:rPr>
          <w:t>4</w:t>
        </w:r>
        <w:r>
          <w:rPr>
            <w:noProof/>
            <w:webHidden/>
          </w:rPr>
          <w:fldChar w:fldCharType="end"/>
        </w:r>
      </w:hyperlink>
    </w:p>
    <w:p w14:paraId="58EA9C2A" w14:textId="6F0D999B"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66" w:history="1">
        <w:r w:rsidRPr="00795DEA">
          <w:rPr>
            <w:rStyle w:val="Hypertextovodkaz"/>
          </w:rPr>
          <w:t>4.2</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Protihlukové stěny</w:t>
        </w:r>
        <w:r>
          <w:rPr>
            <w:noProof/>
            <w:webHidden/>
          </w:rPr>
          <w:tab/>
        </w:r>
        <w:r>
          <w:rPr>
            <w:noProof/>
            <w:webHidden/>
          </w:rPr>
          <w:fldChar w:fldCharType="begin"/>
        </w:r>
        <w:r>
          <w:rPr>
            <w:noProof/>
            <w:webHidden/>
          </w:rPr>
          <w:instrText xml:space="preserve"> PAGEREF _Toc159329266 \h </w:instrText>
        </w:r>
        <w:r>
          <w:rPr>
            <w:noProof/>
            <w:webHidden/>
          </w:rPr>
        </w:r>
        <w:r>
          <w:rPr>
            <w:noProof/>
            <w:webHidden/>
          </w:rPr>
          <w:fldChar w:fldCharType="separate"/>
        </w:r>
        <w:r>
          <w:rPr>
            <w:noProof/>
            <w:webHidden/>
          </w:rPr>
          <w:t>5</w:t>
        </w:r>
        <w:r>
          <w:rPr>
            <w:noProof/>
            <w:webHidden/>
          </w:rPr>
          <w:fldChar w:fldCharType="end"/>
        </w:r>
      </w:hyperlink>
    </w:p>
    <w:p w14:paraId="3B75D525" w14:textId="50036ECB"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67" w:history="1">
        <w:r w:rsidRPr="00795DEA">
          <w:rPr>
            <w:rStyle w:val="Hypertextovodkaz"/>
          </w:rPr>
          <w:t>4.3</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Ostatní objekty</w:t>
        </w:r>
        <w:r>
          <w:rPr>
            <w:noProof/>
            <w:webHidden/>
          </w:rPr>
          <w:tab/>
        </w:r>
        <w:r>
          <w:rPr>
            <w:noProof/>
            <w:webHidden/>
          </w:rPr>
          <w:fldChar w:fldCharType="begin"/>
        </w:r>
        <w:r>
          <w:rPr>
            <w:noProof/>
            <w:webHidden/>
          </w:rPr>
          <w:instrText xml:space="preserve"> PAGEREF _Toc159329267 \h </w:instrText>
        </w:r>
        <w:r>
          <w:rPr>
            <w:noProof/>
            <w:webHidden/>
          </w:rPr>
        </w:r>
        <w:r>
          <w:rPr>
            <w:noProof/>
            <w:webHidden/>
          </w:rPr>
          <w:fldChar w:fldCharType="separate"/>
        </w:r>
        <w:r>
          <w:rPr>
            <w:noProof/>
            <w:webHidden/>
          </w:rPr>
          <w:t>6</w:t>
        </w:r>
        <w:r>
          <w:rPr>
            <w:noProof/>
            <w:webHidden/>
          </w:rPr>
          <w:fldChar w:fldCharType="end"/>
        </w:r>
      </w:hyperlink>
    </w:p>
    <w:p w14:paraId="327EB6C5" w14:textId="1C8A1015"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68" w:history="1">
        <w:r w:rsidRPr="00795DEA">
          <w:rPr>
            <w:rStyle w:val="Hypertextovodkaz"/>
          </w:rPr>
          <w:t>4.4</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Zásady organizace výstavby</w:t>
        </w:r>
        <w:r>
          <w:rPr>
            <w:noProof/>
            <w:webHidden/>
          </w:rPr>
          <w:tab/>
        </w:r>
        <w:r>
          <w:rPr>
            <w:noProof/>
            <w:webHidden/>
          </w:rPr>
          <w:fldChar w:fldCharType="begin"/>
        </w:r>
        <w:r>
          <w:rPr>
            <w:noProof/>
            <w:webHidden/>
          </w:rPr>
          <w:instrText xml:space="preserve"> PAGEREF _Toc159329268 \h </w:instrText>
        </w:r>
        <w:r>
          <w:rPr>
            <w:noProof/>
            <w:webHidden/>
          </w:rPr>
        </w:r>
        <w:r>
          <w:rPr>
            <w:noProof/>
            <w:webHidden/>
          </w:rPr>
          <w:fldChar w:fldCharType="separate"/>
        </w:r>
        <w:r>
          <w:rPr>
            <w:noProof/>
            <w:webHidden/>
          </w:rPr>
          <w:t>6</w:t>
        </w:r>
        <w:r>
          <w:rPr>
            <w:noProof/>
            <w:webHidden/>
          </w:rPr>
          <w:fldChar w:fldCharType="end"/>
        </w:r>
      </w:hyperlink>
    </w:p>
    <w:p w14:paraId="42368499" w14:textId="3FD1834D" w:rsidR="00203C59" w:rsidRDefault="00203C5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9329269" w:history="1">
        <w:r w:rsidRPr="00795DEA">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795DEA">
          <w:rPr>
            <w:rStyle w:val="Hypertextovodkaz"/>
          </w:rPr>
          <w:t>SPECIFICKÉ POŽADAVKY</w:t>
        </w:r>
        <w:r>
          <w:rPr>
            <w:noProof/>
            <w:webHidden/>
          </w:rPr>
          <w:tab/>
        </w:r>
        <w:r>
          <w:rPr>
            <w:noProof/>
            <w:webHidden/>
          </w:rPr>
          <w:fldChar w:fldCharType="begin"/>
        </w:r>
        <w:r>
          <w:rPr>
            <w:noProof/>
            <w:webHidden/>
          </w:rPr>
          <w:instrText xml:space="preserve"> PAGEREF _Toc159329269 \h </w:instrText>
        </w:r>
        <w:r>
          <w:rPr>
            <w:noProof/>
            <w:webHidden/>
          </w:rPr>
        </w:r>
        <w:r>
          <w:rPr>
            <w:noProof/>
            <w:webHidden/>
          </w:rPr>
          <w:fldChar w:fldCharType="separate"/>
        </w:r>
        <w:r>
          <w:rPr>
            <w:noProof/>
            <w:webHidden/>
          </w:rPr>
          <w:t>6</w:t>
        </w:r>
        <w:r>
          <w:rPr>
            <w:noProof/>
            <w:webHidden/>
          </w:rPr>
          <w:fldChar w:fldCharType="end"/>
        </w:r>
      </w:hyperlink>
    </w:p>
    <w:p w14:paraId="4089C40A" w14:textId="751B0219" w:rsidR="00203C59" w:rsidRDefault="00203C59">
      <w:pPr>
        <w:pStyle w:val="Obsah2"/>
        <w:rPr>
          <w:rFonts w:asciiTheme="minorHAnsi" w:eastAsiaTheme="minorEastAsia" w:hAnsiTheme="minorHAnsi"/>
          <w:noProof/>
          <w:spacing w:val="0"/>
          <w:kern w:val="2"/>
          <w:sz w:val="22"/>
          <w:szCs w:val="22"/>
          <w:lang w:eastAsia="cs-CZ"/>
          <w14:ligatures w14:val="standardContextual"/>
        </w:rPr>
      </w:pPr>
      <w:hyperlink w:anchor="_Toc159329270" w:history="1">
        <w:r w:rsidRPr="00795DEA">
          <w:rPr>
            <w:rStyle w:val="Hypertextovodkaz"/>
          </w:rPr>
          <w:t>5.1</w:t>
        </w:r>
        <w:r>
          <w:rPr>
            <w:rFonts w:asciiTheme="minorHAnsi" w:eastAsiaTheme="minorEastAsia" w:hAnsiTheme="minorHAnsi"/>
            <w:noProof/>
            <w:spacing w:val="0"/>
            <w:kern w:val="2"/>
            <w:sz w:val="22"/>
            <w:szCs w:val="22"/>
            <w:lang w:eastAsia="cs-CZ"/>
            <w14:ligatures w14:val="standardContextual"/>
          </w:rPr>
          <w:tab/>
        </w:r>
        <w:r w:rsidRPr="00795DEA">
          <w:rPr>
            <w:rStyle w:val="Hypertextovodkaz"/>
          </w:rPr>
          <w:t>Všeobecně</w:t>
        </w:r>
        <w:r>
          <w:rPr>
            <w:noProof/>
            <w:webHidden/>
          </w:rPr>
          <w:tab/>
        </w:r>
        <w:r>
          <w:rPr>
            <w:noProof/>
            <w:webHidden/>
          </w:rPr>
          <w:fldChar w:fldCharType="begin"/>
        </w:r>
        <w:r>
          <w:rPr>
            <w:noProof/>
            <w:webHidden/>
          </w:rPr>
          <w:instrText xml:space="preserve"> PAGEREF _Toc159329270 \h </w:instrText>
        </w:r>
        <w:r>
          <w:rPr>
            <w:noProof/>
            <w:webHidden/>
          </w:rPr>
        </w:r>
        <w:r>
          <w:rPr>
            <w:noProof/>
            <w:webHidden/>
          </w:rPr>
          <w:fldChar w:fldCharType="separate"/>
        </w:r>
        <w:r>
          <w:rPr>
            <w:noProof/>
            <w:webHidden/>
          </w:rPr>
          <w:t>6</w:t>
        </w:r>
        <w:r>
          <w:rPr>
            <w:noProof/>
            <w:webHidden/>
          </w:rPr>
          <w:fldChar w:fldCharType="end"/>
        </w:r>
      </w:hyperlink>
    </w:p>
    <w:p w14:paraId="0032810A" w14:textId="01D9D69E" w:rsidR="00203C59" w:rsidRDefault="00203C5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9329271" w:history="1">
        <w:r w:rsidRPr="00795DEA">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795DEA">
          <w:rPr>
            <w:rStyle w:val="Hypertextovodkaz"/>
          </w:rPr>
          <w:t>SOUVISEJÍCÍ DOKUMENTY A PŘEDPISY</w:t>
        </w:r>
        <w:r>
          <w:rPr>
            <w:noProof/>
            <w:webHidden/>
          </w:rPr>
          <w:tab/>
        </w:r>
        <w:r>
          <w:rPr>
            <w:noProof/>
            <w:webHidden/>
          </w:rPr>
          <w:fldChar w:fldCharType="begin"/>
        </w:r>
        <w:r>
          <w:rPr>
            <w:noProof/>
            <w:webHidden/>
          </w:rPr>
          <w:instrText xml:space="preserve"> PAGEREF _Toc159329271 \h </w:instrText>
        </w:r>
        <w:r>
          <w:rPr>
            <w:noProof/>
            <w:webHidden/>
          </w:rPr>
        </w:r>
        <w:r>
          <w:rPr>
            <w:noProof/>
            <w:webHidden/>
          </w:rPr>
          <w:fldChar w:fldCharType="separate"/>
        </w:r>
        <w:r>
          <w:rPr>
            <w:noProof/>
            <w:webHidden/>
          </w:rPr>
          <w:t>6</w:t>
        </w:r>
        <w:r>
          <w:rPr>
            <w:noProof/>
            <w:webHidden/>
          </w:rPr>
          <w:fldChar w:fldCharType="end"/>
        </w:r>
      </w:hyperlink>
    </w:p>
    <w:p w14:paraId="2C8D0219" w14:textId="589E3186" w:rsidR="00203C59" w:rsidRDefault="00203C5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9329272" w:history="1">
        <w:r w:rsidRPr="00795DEA">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795DEA">
          <w:rPr>
            <w:rStyle w:val="Hypertextovodkaz"/>
          </w:rPr>
          <w:t>PŘÍLOHY</w:t>
        </w:r>
        <w:r>
          <w:rPr>
            <w:noProof/>
            <w:webHidden/>
          </w:rPr>
          <w:tab/>
        </w:r>
        <w:r>
          <w:rPr>
            <w:noProof/>
            <w:webHidden/>
          </w:rPr>
          <w:fldChar w:fldCharType="begin"/>
        </w:r>
        <w:r>
          <w:rPr>
            <w:noProof/>
            <w:webHidden/>
          </w:rPr>
          <w:instrText xml:space="preserve"> PAGEREF _Toc159329272 \h </w:instrText>
        </w:r>
        <w:r>
          <w:rPr>
            <w:noProof/>
            <w:webHidden/>
          </w:rPr>
        </w:r>
        <w:r>
          <w:rPr>
            <w:noProof/>
            <w:webHidden/>
          </w:rPr>
          <w:fldChar w:fldCharType="separate"/>
        </w:r>
        <w:r>
          <w:rPr>
            <w:noProof/>
            <w:webHidden/>
          </w:rPr>
          <w:t>6</w:t>
        </w:r>
        <w:r>
          <w:rPr>
            <w:noProof/>
            <w:webHidden/>
          </w:rPr>
          <w:fldChar w:fldCharType="end"/>
        </w:r>
      </w:hyperlink>
    </w:p>
    <w:p w14:paraId="35AAEFAD" w14:textId="38964C08" w:rsidR="00AD0C7B" w:rsidRDefault="00BD7E91" w:rsidP="008D03B9">
      <w:r>
        <w:fldChar w:fldCharType="end"/>
      </w:r>
    </w:p>
    <w:p w14:paraId="5C0297E2" w14:textId="77777777" w:rsidR="00DB0562" w:rsidRDefault="00AD0C7B" w:rsidP="00DB0562">
      <w:pPr>
        <w:pStyle w:val="Nadpisbezsl1-1"/>
        <w:outlineLvl w:val="0"/>
      </w:pPr>
      <w:bookmarkStart w:id="0" w:name="_Toc159329254"/>
      <w:r>
        <w:t>SEZNAM ZKRATEK</w:t>
      </w:r>
      <w:bookmarkEnd w:id="0"/>
      <w:r w:rsidR="0076790E">
        <w:t xml:space="preserve"> </w:t>
      </w:r>
    </w:p>
    <w:p w14:paraId="6A898FCB"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CC5644" w14:paraId="0C73AB4C" w14:textId="77777777" w:rsidTr="00041EC8">
        <w:tc>
          <w:tcPr>
            <w:tcW w:w="1250" w:type="dxa"/>
            <w:tcMar>
              <w:top w:w="28" w:type="dxa"/>
              <w:left w:w="0" w:type="dxa"/>
              <w:bottom w:w="28" w:type="dxa"/>
              <w:right w:w="0" w:type="dxa"/>
            </w:tcMar>
          </w:tcPr>
          <w:p w14:paraId="4D00E6F4" w14:textId="77777777" w:rsidR="00787CF8" w:rsidRPr="00AD0C7B" w:rsidRDefault="00481037" w:rsidP="00787CF8">
            <w:pPr>
              <w:pStyle w:val="Zkratky1"/>
            </w:pPr>
            <w:r>
              <w:t xml:space="preserve">DOSS </w:t>
            </w:r>
            <w:r>
              <w:tab/>
            </w:r>
          </w:p>
        </w:tc>
        <w:tc>
          <w:tcPr>
            <w:tcW w:w="7452" w:type="dxa"/>
            <w:tcMar>
              <w:top w:w="28" w:type="dxa"/>
              <w:left w:w="0" w:type="dxa"/>
              <w:bottom w:w="28" w:type="dxa"/>
              <w:right w:w="0" w:type="dxa"/>
            </w:tcMar>
          </w:tcPr>
          <w:p w14:paraId="36A9000C" w14:textId="763E9AAB" w:rsidR="00CC5644" w:rsidRPr="00CC5644" w:rsidRDefault="00481037" w:rsidP="00787CF8">
            <w:pPr>
              <w:pStyle w:val="Zkratky2"/>
            </w:pPr>
            <w:r w:rsidRPr="00CC5644">
              <w:t>Dotčené orgány státní správy</w:t>
            </w:r>
          </w:p>
        </w:tc>
      </w:tr>
      <w:tr w:rsidR="00CC5644" w:rsidRPr="00CC5644" w14:paraId="19FD194E" w14:textId="77777777" w:rsidTr="00041EC8">
        <w:tc>
          <w:tcPr>
            <w:tcW w:w="1250" w:type="dxa"/>
            <w:tcMar>
              <w:top w:w="28" w:type="dxa"/>
              <w:left w:w="0" w:type="dxa"/>
              <w:bottom w:w="28" w:type="dxa"/>
              <w:right w:w="0" w:type="dxa"/>
            </w:tcMar>
          </w:tcPr>
          <w:p w14:paraId="6085EEB3" w14:textId="61FC370D" w:rsidR="00CC5644" w:rsidRDefault="00CC5644" w:rsidP="00CC5644">
            <w:pPr>
              <w:pStyle w:val="Zkratky1"/>
            </w:pPr>
            <w:r>
              <w:t xml:space="preserve">NSZ  ……..… </w:t>
            </w:r>
          </w:p>
        </w:tc>
        <w:tc>
          <w:tcPr>
            <w:tcW w:w="7452" w:type="dxa"/>
            <w:tcMar>
              <w:top w:w="28" w:type="dxa"/>
              <w:left w:w="0" w:type="dxa"/>
              <w:bottom w:w="28" w:type="dxa"/>
              <w:right w:w="0" w:type="dxa"/>
            </w:tcMar>
          </w:tcPr>
          <w:p w14:paraId="0D233035" w14:textId="06A3B929" w:rsidR="00CC5644" w:rsidRPr="001A6CA1" w:rsidRDefault="00CC5644" w:rsidP="00787CF8">
            <w:pPr>
              <w:pStyle w:val="Zkratky2"/>
            </w:pPr>
            <w:r w:rsidRPr="00CC5644">
              <w:t xml:space="preserve">Nový stavební zákon - zákon č. 283/2021 Sb., stavební zákon, ve znění účinném </w:t>
            </w:r>
            <w:r w:rsidRPr="00D13782">
              <w:t>od 1.</w:t>
            </w:r>
            <w:r w:rsidRPr="001A6CA1">
              <w:t> 1. 2024</w:t>
            </w:r>
          </w:p>
        </w:tc>
      </w:tr>
      <w:tr w:rsidR="00CC5644" w:rsidRPr="00CC5644" w14:paraId="22E938BB" w14:textId="77777777" w:rsidTr="00041EC8">
        <w:tc>
          <w:tcPr>
            <w:tcW w:w="1250" w:type="dxa"/>
            <w:tcMar>
              <w:top w:w="28" w:type="dxa"/>
              <w:left w:w="0" w:type="dxa"/>
              <w:bottom w:w="28" w:type="dxa"/>
              <w:right w:w="0" w:type="dxa"/>
            </w:tcMar>
          </w:tcPr>
          <w:p w14:paraId="342A25CE" w14:textId="5955D426" w:rsidR="00CC5644" w:rsidRDefault="00CC5644" w:rsidP="00787CF8">
            <w:pPr>
              <w:pStyle w:val="Zkratky1"/>
            </w:pPr>
            <w:r>
              <w:t>SŽ GŘ  ……..</w:t>
            </w:r>
          </w:p>
        </w:tc>
        <w:tc>
          <w:tcPr>
            <w:tcW w:w="7452" w:type="dxa"/>
            <w:tcMar>
              <w:top w:w="28" w:type="dxa"/>
              <w:left w:w="0" w:type="dxa"/>
              <w:bottom w:w="28" w:type="dxa"/>
              <w:right w:w="0" w:type="dxa"/>
            </w:tcMar>
          </w:tcPr>
          <w:p w14:paraId="4FF91D63" w14:textId="4DCB7B06" w:rsidR="00CC5644" w:rsidRPr="00CC5644" w:rsidRDefault="00CC5644" w:rsidP="00787CF8">
            <w:pPr>
              <w:pStyle w:val="Zkratky2"/>
              <w:rPr>
                <w:b/>
                <w:szCs w:val="18"/>
              </w:rPr>
            </w:pPr>
            <w:r>
              <w:t>Generální ředitelství Správy železnic, státní organizace</w:t>
            </w:r>
          </w:p>
        </w:tc>
      </w:tr>
      <w:tr w:rsidR="00CC5644" w:rsidRPr="00AD0C7B" w14:paraId="6BB42ABA" w14:textId="77777777" w:rsidTr="005E4897">
        <w:tc>
          <w:tcPr>
            <w:tcW w:w="1250" w:type="dxa"/>
            <w:tcMar>
              <w:top w:w="28" w:type="dxa"/>
              <w:left w:w="0" w:type="dxa"/>
              <w:bottom w:w="28" w:type="dxa"/>
              <w:right w:w="0" w:type="dxa"/>
            </w:tcMar>
          </w:tcPr>
          <w:p w14:paraId="679F9258" w14:textId="1F98DEA6" w:rsidR="00CC5644" w:rsidRDefault="00CC5644" w:rsidP="005E4897">
            <w:pPr>
              <w:pStyle w:val="Zkratky1"/>
            </w:pPr>
            <w:r>
              <w:t xml:space="preserve">PHS </w:t>
            </w:r>
            <w:r>
              <w:tab/>
            </w:r>
          </w:p>
        </w:tc>
        <w:tc>
          <w:tcPr>
            <w:tcW w:w="7452" w:type="dxa"/>
            <w:tcMar>
              <w:top w:w="28" w:type="dxa"/>
              <w:left w:w="0" w:type="dxa"/>
              <w:bottom w:w="28" w:type="dxa"/>
              <w:right w:w="0" w:type="dxa"/>
            </w:tcMar>
          </w:tcPr>
          <w:p w14:paraId="6FBE1EE5" w14:textId="42C6F19A" w:rsidR="00CC5644" w:rsidRDefault="00CC5644" w:rsidP="005E4897">
            <w:pPr>
              <w:pStyle w:val="Zkratky2"/>
            </w:pPr>
            <w:r>
              <w:t>Protihluková stěna</w:t>
            </w:r>
          </w:p>
        </w:tc>
      </w:tr>
      <w:tr w:rsidR="00CC5644" w:rsidRPr="00AD0C7B" w14:paraId="1AF9ECCC" w14:textId="77777777" w:rsidTr="005E4897">
        <w:tc>
          <w:tcPr>
            <w:tcW w:w="1250" w:type="dxa"/>
            <w:tcMar>
              <w:top w:w="28" w:type="dxa"/>
              <w:left w:w="0" w:type="dxa"/>
              <w:bottom w:w="28" w:type="dxa"/>
              <w:right w:w="0" w:type="dxa"/>
            </w:tcMar>
          </w:tcPr>
          <w:p w14:paraId="2957681F" w14:textId="3041305D" w:rsidR="00CC5644" w:rsidRPr="00AD0C7B" w:rsidRDefault="00CC5644" w:rsidP="005E4897">
            <w:pPr>
              <w:pStyle w:val="Zkratky1"/>
            </w:pPr>
            <w:r>
              <w:t xml:space="preserve">PZS </w:t>
            </w:r>
            <w:r>
              <w:tab/>
            </w:r>
          </w:p>
        </w:tc>
        <w:tc>
          <w:tcPr>
            <w:tcW w:w="7452" w:type="dxa"/>
            <w:tcMar>
              <w:top w:w="28" w:type="dxa"/>
              <w:left w:w="0" w:type="dxa"/>
              <w:bottom w:w="28" w:type="dxa"/>
              <w:right w:w="0" w:type="dxa"/>
            </w:tcMar>
          </w:tcPr>
          <w:p w14:paraId="19422E61" w14:textId="28EB01DA" w:rsidR="00CC5644" w:rsidRPr="006115D3" w:rsidRDefault="00CC5644" w:rsidP="005E4897">
            <w:pPr>
              <w:pStyle w:val="Zkratky2"/>
            </w:pPr>
            <w:r>
              <w:t>Přejezdové zabezpečovací zařízení světelné</w:t>
            </w:r>
          </w:p>
        </w:tc>
      </w:tr>
      <w:tr w:rsidR="00CC5644" w:rsidRPr="00AD0C7B" w14:paraId="464A2A30" w14:textId="77777777" w:rsidTr="005E4897">
        <w:tc>
          <w:tcPr>
            <w:tcW w:w="1250" w:type="dxa"/>
            <w:tcMar>
              <w:top w:w="28" w:type="dxa"/>
              <w:left w:w="0" w:type="dxa"/>
              <w:bottom w:w="28" w:type="dxa"/>
              <w:right w:w="0" w:type="dxa"/>
            </w:tcMar>
          </w:tcPr>
          <w:p w14:paraId="07928DCE" w14:textId="4C0377A3" w:rsidR="00CC5644" w:rsidRPr="00AD0C7B" w:rsidRDefault="00CC5644" w:rsidP="005E4897">
            <w:pPr>
              <w:pStyle w:val="Zkratky1"/>
            </w:pPr>
            <w:r>
              <w:t xml:space="preserve">ŽDC </w:t>
            </w:r>
            <w:r>
              <w:tab/>
            </w:r>
          </w:p>
        </w:tc>
        <w:tc>
          <w:tcPr>
            <w:tcW w:w="7452" w:type="dxa"/>
            <w:tcMar>
              <w:top w:w="28" w:type="dxa"/>
              <w:left w:w="0" w:type="dxa"/>
              <w:bottom w:w="28" w:type="dxa"/>
              <w:right w:w="0" w:type="dxa"/>
            </w:tcMar>
          </w:tcPr>
          <w:p w14:paraId="1C56BAD4" w14:textId="659283AE" w:rsidR="00CC5644" w:rsidRPr="006115D3" w:rsidRDefault="00CC5644" w:rsidP="005E4897">
            <w:pPr>
              <w:pStyle w:val="Zkratky2"/>
            </w:pPr>
            <w:r>
              <w:t>Železniční dopravní cesta</w:t>
            </w:r>
          </w:p>
        </w:tc>
      </w:tr>
      <w:tr w:rsidR="00CC5644" w:rsidRPr="00AD0C7B" w14:paraId="4E232068" w14:textId="77777777" w:rsidTr="005E4897">
        <w:tc>
          <w:tcPr>
            <w:tcW w:w="1250" w:type="dxa"/>
            <w:tcMar>
              <w:top w:w="28" w:type="dxa"/>
              <w:left w:w="0" w:type="dxa"/>
              <w:bottom w:w="28" w:type="dxa"/>
              <w:right w:w="0" w:type="dxa"/>
            </w:tcMar>
          </w:tcPr>
          <w:p w14:paraId="269F5D05" w14:textId="4CA072F6" w:rsidR="00CC5644" w:rsidRPr="00AD0C7B" w:rsidRDefault="00CC5644" w:rsidP="005E4897">
            <w:pPr>
              <w:pStyle w:val="Zkratky1"/>
            </w:pPr>
          </w:p>
        </w:tc>
        <w:tc>
          <w:tcPr>
            <w:tcW w:w="7452" w:type="dxa"/>
            <w:tcMar>
              <w:top w:w="28" w:type="dxa"/>
              <w:left w:w="0" w:type="dxa"/>
              <w:bottom w:w="28" w:type="dxa"/>
              <w:right w:w="0" w:type="dxa"/>
            </w:tcMar>
          </w:tcPr>
          <w:p w14:paraId="4AC04BA7" w14:textId="6C4A1736" w:rsidR="00CC5644" w:rsidRPr="006115D3" w:rsidRDefault="00CC5644" w:rsidP="005E4897">
            <w:pPr>
              <w:pStyle w:val="Zkratky2"/>
            </w:pPr>
          </w:p>
        </w:tc>
      </w:tr>
      <w:tr w:rsidR="00CC5644" w:rsidRPr="00AD0C7B" w14:paraId="1078227A" w14:textId="77777777" w:rsidTr="00041EC8">
        <w:tc>
          <w:tcPr>
            <w:tcW w:w="1250" w:type="dxa"/>
            <w:tcMar>
              <w:top w:w="28" w:type="dxa"/>
              <w:left w:w="0" w:type="dxa"/>
              <w:bottom w:w="28" w:type="dxa"/>
              <w:right w:w="0" w:type="dxa"/>
            </w:tcMar>
          </w:tcPr>
          <w:p w14:paraId="0E8B6EC0" w14:textId="77777777" w:rsidR="00CC5644" w:rsidRDefault="00CC5644" w:rsidP="00787CF8">
            <w:pPr>
              <w:pStyle w:val="Zkratky1"/>
            </w:pPr>
          </w:p>
        </w:tc>
        <w:tc>
          <w:tcPr>
            <w:tcW w:w="7452" w:type="dxa"/>
            <w:tcMar>
              <w:top w:w="28" w:type="dxa"/>
              <w:left w:w="0" w:type="dxa"/>
              <w:bottom w:w="28" w:type="dxa"/>
              <w:right w:w="0" w:type="dxa"/>
            </w:tcMar>
          </w:tcPr>
          <w:p w14:paraId="16247A65" w14:textId="77777777" w:rsidR="00CC5644" w:rsidRDefault="00CC5644" w:rsidP="00787CF8">
            <w:pPr>
              <w:pStyle w:val="Zkratky2"/>
            </w:pPr>
          </w:p>
        </w:tc>
      </w:tr>
      <w:tr w:rsidR="00CC5644" w:rsidRPr="00AD0C7B" w14:paraId="0829BDBC" w14:textId="77777777" w:rsidTr="00041EC8">
        <w:tc>
          <w:tcPr>
            <w:tcW w:w="1250" w:type="dxa"/>
            <w:tcMar>
              <w:top w:w="28" w:type="dxa"/>
              <w:left w:w="0" w:type="dxa"/>
              <w:bottom w:w="28" w:type="dxa"/>
              <w:right w:w="0" w:type="dxa"/>
            </w:tcMar>
          </w:tcPr>
          <w:p w14:paraId="3D36B86D" w14:textId="77777777" w:rsidR="00CC5644" w:rsidRPr="00AD0C7B" w:rsidRDefault="00CC5644" w:rsidP="00787CF8">
            <w:pPr>
              <w:pStyle w:val="Zkratky1"/>
            </w:pPr>
          </w:p>
        </w:tc>
        <w:tc>
          <w:tcPr>
            <w:tcW w:w="7452" w:type="dxa"/>
            <w:tcMar>
              <w:top w:w="28" w:type="dxa"/>
              <w:left w:w="0" w:type="dxa"/>
              <w:bottom w:w="28" w:type="dxa"/>
              <w:right w:w="0" w:type="dxa"/>
            </w:tcMar>
          </w:tcPr>
          <w:p w14:paraId="774E0BDB" w14:textId="77777777" w:rsidR="00CC5644" w:rsidRPr="006115D3" w:rsidRDefault="00CC5644" w:rsidP="00787CF8">
            <w:pPr>
              <w:pStyle w:val="Zkratky2"/>
            </w:pPr>
          </w:p>
        </w:tc>
      </w:tr>
      <w:tr w:rsidR="00CC5644" w:rsidRPr="00AD0C7B" w14:paraId="075E7DCD" w14:textId="77777777" w:rsidTr="00041EC8">
        <w:tc>
          <w:tcPr>
            <w:tcW w:w="1250" w:type="dxa"/>
            <w:tcMar>
              <w:top w:w="28" w:type="dxa"/>
              <w:left w:w="0" w:type="dxa"/>
              <w:bottom w:w="28" w:type="dxa"/>
              <w:right w:w="0" w:type="dxa"/>
            </w:tcMar>
          </w:tcPr>
          <w:p w14:paraId="44607B6F" w14:textId="77777777" w:rsidR="00CC5644" w:rsidRPr="00AD0C7B" w:rsidRDefault="00CC5644" w:rsidP="00787CF8">
            <w:pPr>
              <w:pStyle w:val="Zkratky1"/>
            </w:pPr>
          </w:p>
        </w:tc>
        <w:tc>
          <w:tcPr>
            <w:tcW w:w="7452" w:type="dxa"/>
            <w:tcMar>
              <w:top w:w="28" w:type="dxa"/>
              <w:left w:w="0" w:type="dxa"/>
              <w:bottom w:w="28" w:type="dxa"/>
              <w:right w:w="0" w:type="dxa"/>
            </w:tcMar>
          </w:tcPr>
          <w:p w14:paraId="446C3C9F" w14:textId="77777777" w:rsidR="00CC5644" w:rsidRPr="006115D3" w:rsidRDefault="00CC5644" w:rsidP="00787CF8">
            <w:pPr>
              <w:pStyle w:val="Zkratky2"/>
            </w:pPr>
          </w:p>
        </w:tc>
      </w:tr>
    </w:tbl>
    <w:p w14:paraId="4F0CD360" w14:textId="77777777" w:rsidR="00826B7B" w:rsidRDefault="00826B7B">
      <w:r>
        <w:br w:type="page"/>
      </w:r>
    </w:p>
    <w:p w14:paraId="3A15E2AA" w14:textId="77777777" w:rsidR="00FD501F" w:rsidRPr="00FD501F" w:rsidRDefault="00FD501F" w:rsidP="00A134F8">
      <w:pPr>
        <w:pStyle w:val="Nadpis2-1"/>
      </w:pPr>
      <w:bookmarkStart w:id="1" w:name="_Toc389559699"/>
      <w:bookmarkStart w:id="2" w:name="_Toc397429847"/>
      <w:bookmarkStart w:id="3" w:name="_Ref433028040"/>
      <w:bookmarkStart w:id="4" w:name="_Toc1048197"/>
      <w:bookmarkStart w:id="5" w:name="_Toc159329255"/>
      <w:r w:rsidRPr="00FD501F">
        <w:lastRenderedPageBreak/>
        <w:t>SPECIFIKACE PŘEDMĚTU DÍLA</w:t>
      </w:r>
      <w:bookmarkEnd w:id="5"/>
    </w:p>
    <w:p w14:paraId="74A576F6" w14:textId="77777777" w:rsidR="00FD501F" w:rsidRPr="00FD501F" w:rsidDel="00FB05B2" w:rsidRDefault="00A836EC" w:rsidP="00DB0562">
      <w:pPr>
        <w:pStyle w:val="Nadpis2-2"/>
      </w:pPr>
      <w:bookmarkStart w:id="6" w:name="_Toc159329256"/>
      <w:r w:rsidDel="00FB05B2">
        <w:t xml:space="preserve">Předmět </w:t>
      </w:r>
      <w:r w:rsidR="00FD501F" w:rsidRPr="00FD501F" w:rsidDel="00FB05B2">
        <w:t>díla</w:t>
      </w:r>
      <w:bookmarkEnd w:id="6"/>
    </w:p>
    <w:p w14:paraId="0AD1A817" w14:textId="51B509A5" w:rsidR="00FD501F" w:rsidRPr="00FD501F" w:rsidDel="00FB05B2" w:rsidRDefault="00FD501F" w:rsidP="002B1F20">
      <w:pPr>
        <w:pStyle w:val="Text2-1"/>
      </w:pPr>
      <w:r w:rsidRPr="00FD501F" w:rsidDel="00FB05B2">
        <w:t xml:space="preserve">Předmětem </w:t>
      </w:r>
      <w:r w:rsidR="00A836EC" w:rsidDel="00FB05B2">
        <w:t>D</w:t>
      </w:r>
      <w:r w:rsidRPr="00FD501F" w:rsidDel="00FB05B2">
        <w:t xml:space="preserve">íla </w:t>
      </w:r>
      <w:r w:rsidR="002B1F20" w:rsidRPr="00FD501F" w:rsidDel="00FB05B2">
        <w:t>„</w:t>
      </w:r>
      <w:r w:rsidR="00795B31">
        <w:rPr>
          <w:rStyle w:val="Tun"/>
        </w:rPr>
        <w:t>Výstavba PHS v úseku Choceň – Uhersko</w:t>
      </w:r>
      <w:r w:rsidR="002B1F20" w:rsidRPr="00FD501F" w:rsidDel="00FB05B2">
        <w:t>“</w:t>
      </w:r>
      <w:r w:rsidR="002B1F20" w:rsidDel="00FB05B2">
        <w:t xml:space="preserve"> </w:t>
      </w:r>
      <w:r w:rsidRPr="00FD501F" w:rsidDel="00FB05B2">
        <w:t>je</w:t>
      </w:r>
      <w:r w:rsidR="002B1F20" w:rsidDel="00FB05B2">
        <w:t>:</w:t>
      </w:r>
      <w:r w:rsidR="000E6E13" w:rsidDel="00FB05B2">
        <w:t xml:space="preserve"> </w:t>
      </w:r>
    </w:p>
    <w:p w14:paraId="51C2789F" w14:textId="1A43044E" w:rsidR="00A134F8" w:rsidRPr="00795B31" w:rsidDel="00FB05B2" w:rsidRDefault="00A134F8" w:rsidP="002B1F20">
      <w:pPr>
        <w:pStyle w:val="Odstavec1-1a"/>
      </w:pPr>
      <w:r w:rsidRPr="00795B31" w:rsidDel="00FB05B2">
        <w:rPr>
          <w:b/>
        </w:rPr>
        <w:t xml:space="preserve">Zhotovení </w:t>
      </w:r>
      <w:r w:rsidR="00E46BF0" w:rsidRPr="00795B31" w:rsidDel="00FB05B2">
        <w:rPr>
          <w:b/>
        </w:rPr>
        <w:t>Projektové d</w:t>
      </w:r>
      <w:r w:rsidRPr="00795B31" w:rsidDel="00FB05B2">
        <w:rPr>
          <w:rStyle w:val="Tun"/>
        </w:rPr>
        <w:t xml:space="preserve">okumentace pro </w:t>
      </w:r>
      <w:r w:rsidR="001E3362" w:rsidRPr="00795B31" w:rsidDel="00FB05B2">
        <w:rPr>
          <w:rStyle w:val="Tun"/>
        </w:rPr>
        <w:t xml:space="preserve">společné </w:t>
      </w:r>
      <w:r w:rsidRPr="00795B31" w:rsidDel="00FB05B2">
        <w:rPr>
          <w:rStyle w:val="Tun"/>
        </w:rPr>
        <w:t>povolení</w:t>
      </w:r>
      <w:r w:rsidR="00CC5644">
        <w:rPr>
          <w:rStyle w:val="Tun"/>
        </w:rPr>
        <w:t xml:space="preserve"> podle liniového zákona</w:t>
      </w:r>
      <w:r w:rsidR="00795B31">
        <w:rPr>
          <w:rStyle w:val="Tun"/>
        </w:rPr>
        <w:t>,</w:t>
      </w:r>
      <w:r w:rsidR="00807E58" w:rsidRPr="00795B31" w:rsidDel="00FB05B2">
        <w:rPr>
          <w:rStyle w:val="Tun"/>
        </w:rPr>
        <w:t xml:space="preserve"> </w:t>
      </w:r>
      <w:r w:rsidR="00BF58D1" w:rsidRPr="00795B31" w:rsidDel="00FB05B2">
        <w:rPr>
          <w:rStyle w:val="Tun"/>
          <w:b w:val="0"/>
        </w:rPr>
        <w:t xml:space="preserve">která specifikuje předmět Díla v takovém rozsahu, aby ji bylo možno projednat ve </w:t>
      </w:r>
      <w:r w:rsidR="00B7334E" w:rsidRPr="00795B31" w:rsidDel="00FB05B2">
        <w:rPr>
          <w:rStyle w:val="Tun"/>
          <w:b w:val="0"/>
        </w:rPr>
        <w:t>společném stavebním a územním řízení</w:t>
      </w:r>
      <w:r w:rsidR="00BF58D1" w:rsidRPr="00795B31" w:rsidDel="00FB05B2">
        <w:rPr>
          <w:rStyle w:val="Tun"/>
          <w:b w:val="0"/>
        </w:rPr>
        <w:t xml:space="preserve">, získat pravomocné </w:t>
      </w:r>
      <w:r w:rsidR="00F30845" w:rsidRPr="00795B31" w:rsidDel="00FB05B2">
        <w:rPr>
          <w:rStyle w:val="Tun"/>
          <w:b w:val="0"/>
        </w:rPr>
        <w:t xml:space="preserve">společné </w:t>
      </w:r>
      <w:r w:rsidR="007A61B2" w:rsidRPr="00795B31" w:rsidDel="00FB05B2">
        <w:rPr>
          <w:rStyle w:val="Tun"/>
          <w:b w:val="0"/>
        </w:rPr>
        <w:t>povolení</w:t>
      </w:r>
      <w:r w:rsidR="00967E3A" w:rsidRPr="00795B31" w:rsidDel="00FB05B2">
        <w:t>,</w:t>
      </w:r>
      <w:r w:rsidR="00AA77DA" w:rsidRPr="00795B31" w:rsidDel="00FB05B2">
        <w:t xml:space="preserve"> </w:t>
      </w:r>
      <w:r w:rsidRPr="00795B31" w:rsidDel="00FB05B2">
        <w:t xml:space="preserve">včetně notifikace autorizovanou osobou, zajištění výkonu </w:t>
      </w:r>
      <w:r w:rsidR="00AA77DA" w:rsidRPr="00795B31" w:rsidDel="00FB05B2">
        <w:t>A</w:t>
      </w:r>
      <w:r w:rsidRPr="00795B31" w:rsidDel="00FB05B2">
        <w:t>utorského dozoru při zhotovení stavby a činností koordinátora BOZP při práci na staveništi ve fázi přípravy včetně zpracování plánu BOZP na</w:t>
      </w:r>
      <w:r w:rsidR="00E958F0" w:rsidRPr="00795B31" w:rsidDel="00FB05B2">
        <w:t> </w:t>
      </w:r>
      <w:r w:rsidRPr="00795B31" w:rsidDel="00FB05B2">
        <w:t>staveništi a</w:t>
      </w:r>
      <w:r w:rsidR="00AA77DA" w:rsidRPr="00795B31" w:rsidDel="00FB05B2">
        <w:t> </w:t>
      </w:r>
      <w:r w:rsidRPr="00795B31" w:rsidDel="00FB05B2">
        <w:t>manuálu údržby.</w:t>
      </w:r>
    </w:p>
    <w:p w14:paraId="2C9A5C4E" w14:textId="1A093912" w:rsidR="00A134F8" w:rsidRPr="00795B31" w:rsidDel="00FB05B2" w:rsidRDefault="00A134F8" w:rsidP="0080751C">
      <w:pPr>
        <w:pStyle w:val="Odstavec1-1a"/>
      </w:pPr>
      <w:r w:rsidRPr="00795B31" w:rsidDel="00FB05B2">
        <w:rPr>
          <w:rStyle w:val="Tun"/>
        </w:rPr>
        <w:t xml:space="preserve">Zpracování a podání žádosti </w:t>
      </w:r>
      <w:r w:rsidR="00967E3A" w:rsidRPr="00795B31" w:rsidDel="00FB05B2">
        <w:rPr>
          <w:rStyle w:val="Tun"/>
        </w:rPr>
        <w:t>o</w:t>
      </w:r>
      <w:r w:rsidR="00967E3A" w:rsidRPr="00795B31" w:rsidDel="00FB05B2">
        <w:t xml:space="preserve"> </w:t>
      </w:r>
      <w:r w:rsidR="00967E3A" w:rsidRPr="00795B31" w:rsidDel="00FB05B2">
        <w:rPr>
          <w:rStyle w:val="Tun"/>
        </w:rPr>
        <w:t>vydání společného povolení</w:t>
      </w:r>
      <w:r w:rsidR="00D13782">
        <w:rPr>
          <w:rStyle w:val="Tun"/>
        </w:rPr>
        <w:t xml:space="preserve"> podle liniového zákona</w:t>
      </w:r>
      <w:r w:rsidR="00967E3A" w:rsidRPr="00795B31" w:rsidDel="00FB05B2">
        <w:t xml:space="preserve"> </w:t>
      </w:r>
      <w:r w:rsidR="00333B69" w:rsidRPr="00795B31" w:rsidDel="00FB05B2">
        <w:t>dle zákona č. 183/2006 Sb., Zákon o územním plánování a sta</w:t>
      </w:r>
      <w:r w:rsidR="002B1F20" w:rsidRPr="00795B31" w:rsidDel="00FB05B2">
        <w:t>vebním řádu (stavební zákon), v</w:t>
      </w:r>
      <w:r w:rsidR="00F30845" w:rsidRPr="00795B31" w:rsidDel="00FB05B2">
        <w:t> </w:t>
      </w:r>
      <w:r w:rsidR="00333B69" w:rsidRPr="00795B31" w:rsidDel="00FB05B2">
        <w:t>platném</w:t>
      </w:r>
      <w:r w:rsidR="00F30845" w:rsidRPr="00795B31" w:rsidDel="00FB05B2">
        <w:t xml:space="preserve"> znění</w:t>
      </w:r>
      <w:r w:rsidR="001E3362" w:rsidRPr="00795B31" w:rsidDel="00FB05B2">
        <w:t>, včetně všech vyžadovaných podkladů</w:t>
      </w:r>
      <w:r w:rsidRPr="00795B31" w:rsidDel="00FB05B2">
        <w:t xml:space="preserve">, </w:t>
      </w:r>
      <w:r w:rsidR="007A61B2" w:rsidRPr="00795B31" w:rsidDel="00FB05B2">
        <w:t>jejímž</w:t>
      </w:r>
      <w:r w:rsidR="00967E3A" w:rsidRPr="00795B31" w:rsidDel="00FB05B2">
        <w:t xml:space="preserve"> </w:t>
      </w:r>
      <w:r w:rsidRPr="00795B31" w:rsidDel="00FB05B2">
        <w:t>výsledkem bude vydání s</w:t>
      </w:r>
      <w:r w:rsidR="00967E3A" w:rsidRPr="00795B31" w:rsidDel="00FB05B2">
        <w:t xml:space="preserve">polečného </w:t>
      </w:r>
      <w:r w:rsidRPr="00795B31" w:rsidDel="00FB05B2">
        <w:t>povolení</w:t>
      </w:r>
      <w:r w:rsidR="00967E3A" w:rsidRPr="00795B31" w:rsidDel="00FB05B2">
        <w:t xml:space="preserve">. Zhotovitel bude </w:t>
      </w:r>
      <w:r w:rsidRPr="00795B31" w:rsidDel="00FB05B2">
        <w:t>spolupr</w:t>
      </w:r>
      <w:r w:rsidR="00967E3A" w:rsidRPr="00795B31" w:rsidDel="00FB05B2">
        <w:t xml:space="preserve">acovat </w:t>
      </w:r>
      <w:r w:rsidRPr="00795B31" w:rsidDel="00FB05B2">
        <w:t>při vydání příslušných rozhodnutí do nabytí jejich právní moci</w:t>
      </w:r>
      <w:r w:rsidR="0080751C" w:rsidRPr="00795B31" w:rsidDel="00FB05B2">
        <w:t xml:space="preserve"> (v případě odevzdání neúplné žádosti, přerušení z důvodů chybějících nebo vadně zpracovaných podkladů se jedná o vadu Díla)</w:t>
      </w:r>
      <w:r w:rsidRPr="00795B31" w:rsidDel="00FB05B2">
        <w:t>.</w:t>
      </w:r>
    </w:p>
    <w:p w14:paraId="38D3EF6F" w14:textId="0A13A885" w:rsidR="00BF58D1" w:rsidRDefault="00BF58D1" w:rsidP="002B1F20">
      <w:pPr>
        <w:pStyle w:val="Odstavec1-1a"/>
      </w:pPr>
      <w:r w:rsidRPr="00795B31" w:rsidDel="00FB05B2">
        <w:rPr>
          <w:b/>
        </w:rPr>
        <w:t>Zhotovení Projektové d</w:t>
      </w:r>
      <w:r w:rsidRPr="00795B31" w:rsidDel="00FB05B2">
        <w:rPr>
          <w:rStyle w:val="Tun"/>
        </w:rPr>
        <w:t>okumentace pro provádění stavby</w:t>
      </w:r>
      <w:r w:rsidRPr="00795B31" w:rsidDel="00FB05B2">
        <w:t>, která rozpracuje a vymezí požadavky na stavbu do podrobností, které specifikují předmět Díla</w:t>
      </w:r>
      <w:r w:rsidDel="00FB05B2">
        <w:t xml:space="preserve"> </w:t>
      </w:r>
      <w:r w:rsidRPr="00745AE7" w:rsidDel="00FB05B2">
        <w:t>v takovém rozsahu, aby byla podkladem pro výběrové řízení na zhotovení stavby</w:t>
      </w:r>
      <w:r w:rsidR="00BC440A">
        <w:t>.</w:t>
      </w:r>
    </w:p>
    <w:p w14:paraId="169673B5" w14:textId="77777777" w:rsidR="00BC440A" w:rsidRPr="00BC440A" w:rsidDel="00FB05B2" w:rsidRDefault="00BC440A" w:rsidP="00BC440A">
      <w:pPr>
        <w:pStyle w:val="Odstavec1-1a"/>
      </w:pPr>
      <w:r w:rsidRPr="00A56CF8">
        <w:rPr>
          <w:b/>
          <w:bCs/>
        </w:rPr>
        <w:t>Výkon Dozoru projektanta</w:t>
      </w:r>
      <w:r w:rsidRPr="00BC440A">
        <w:t xml:space="preserve">. </w:t>
      </w:r>
    </w:p>
    <w:p w14:paraId="1A12C34D" w14:textId="77777777" w:rsidR="00BC440A" w:rsidDel="00FB05B2" w:rsidRDefault="00BC440A" w:rsidP="00BC440A">
      <w:pPr>
        <w:pStyle w:val="Odstavec1-1a"/>
        <w:numPr>
          <w:ilvl w:val="0"/>
          <w:numId w:val="0"/>
        </w:numPr>
        <w:ind w:left="1077"/>
      </w:pPr>
    </w:p>
    <w:p w14:paraId="38D1D50C" w14:textId="77777777" w:rsidR="00795D15" w:rsidRPr="00DD57B1" w:rsidDel="00FB05B2" w:rsidRDefault="00795D15" w:rsidP="00795D15">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 projektové dokumentace dle povahy Díla.</w:t>
      </w:r>
    </w:p>
    <w:p w14:paraId="64E7003A" w14:textId="60894482" w:rsidR="002B1F20" w:rsidRPr="00FD501F" w:rsidDel="00FB05B2" w:rsidRDefault="002B1F20" w:rsidP="002B1F20">
      <w:pPr>
        <w:pStyle w:val="Text2-1"/>
      </w:pPr>
      <w:r w:rsidDel="00FB05B2">
        <w:t>C</w:t>
      </w:r>
      <w:r w:rsidRPr="00FD501F" w:rsidDel="00FB05B2">
        <w:t xml:space="preserve">ílem </w:t>
      </w:r>
      <w:r w:rsidDel="00FB05B2">
        <w:t xml:space="preserve">díla </w:t>
      </w:r>
      <w:r w:rsidRPr="00FD501F" w:rsidDel="00FB05B2">
        <w:t xml:space="preserve">je </w:t>
      </w:r>
      <w:r w:rsidR="00795B31">
        <w:t xml:space="preserve">zajištění dodržení </w:t>
      </w:r>
      <w:r w:rsidR="00350CBD">
        <w:t xml:space="preserve">platných hygienických </w:t>
      </w:r>
      <w:r w:rsidR="00795B31">
        <w:t>hlukových limitů v oblastech Sruby a Zámrsk</w:t>
      </w:r>
      <w:r w:rsidRPr="00FD501F" w:rsidDel="00FB05B2">
        <w:t>.</w:t>
      </w:r>
    </w:p>
    <w:p w14:paraId="6CA014BD" w14:textId="77777777" w:rsidR="00736ED5" w:rsidRDefault="00736ED5" w:rsidP="00E46BF0">
      <w:pPr>
        <w:pStyle w:val="Nadpis2-2"/>
      </w:pPr>
      <w:bookmarkStart w:id="7" w:name="_Toc159329257"/>
      <w:r>
        <w:t xml:space="preserve">Rozsah a členění </w:t>
      </w:r>
      <w:r w:rsidR="00E46BF0">
        <w:t>D</w:t>
      </w:r>
      <w:r>
        <w:t>okumentace</w:t>
      </w:r>
      <w:bookmarkEnd w:id="7"/>
      <w:r>
        <w:t xml:space="preserve"> </w:t>
      </w:r>
    </w:p>
    <w:p w14:paraId="5D7D69FC" w14:textId="77777777" w:rsidR="00736ED5" w:rsidRDefault="007258F3" w:rsidP="002B1F20">
      <w:pPr>
        <w:pStyle w:val="Text2-1"/>
      </w:pPr>
      <w:r w:rsidRPr="00795B31">
        <w:t xml:space="preserve">Zpracování </w:t>
      </w:r>
      <w:r w:rsidRPr="00795B31">
        <w:rPr>
          <w:b/>
        </w:rPr>
        <w:t>ekonomického hodnocení</w:t>
      </w:r>
      <w:r w:rsidRPr="00795B31">
        <w:t xml:space="preserve"> bude provedeno podle platné rezortní metodiky</w:t>
      </w:r>
      <w:r w:rsidRPr="007258F3">
        <w:t xml:space="preserve"> pro hodnocení ekonomické efektivnosti projektů dopravních staveb a</w:t>
      </w:r>
      <w:r>
        <w:t> </w:t>
      </w:r>
      <w:r w:rsidRPr="007258F3">
        <w:t>dalších platných pokynů MD a SŽ.</w:t>
      </w:r>
    </w:p>
    <w:p w14:paraId="3452C808" w14:textId="46353930" w:rsidR="00AA77DA" w:rsidRPr="00A175BE" w:rsidRDefault="00EB59F7" w:rsidP="00A956BB">
      <w:pPr>
        <w:pStyle w:val="Text2-1"/>
      </w:pPr>
      <w:r w:rsidRPr="00795B31">
        <w:rPr>
          <w:rStyle w:val="Tun"/>
        </w:rPr>
        <w:t xml:space="preserve">Dokumentace ve stupni </w:t>
      </w:r>
      <w:r w:rsidR="00CC5644" w:rsidRPr="00795B31">
        <w:rPr>
          <w:rStyle w:val="Tun"/>
        </w:rPr>
        <w:t>DUS</w:t>
      </w:r>
      <w:r w:rsidR="00CC5644">
        <w:rPr>
          <w:rStyle w:val="Tun"/>
        </w:rPr>
        <w:t>L</w:t>
      </w:r>
      <w:r w:rsidR="00CC5644" w:rsidRPr="00795B31">
        <w:t xml:space="preserve"> </w:t>
      </w:r>
      <w:r w:rsidRPr="00795B31">
        <w:t xml:space="preserve">bude zpracována v členění a rozsahu přílohy </w:t>
      </w:r>
      <w:r w:rsidR="00A37065" w:rsidRPr="006823F1">
        <w:rPr>
          <w:rStyle w:val="Tun"/>
          <w:b w:val="0"/>
        </w:rPr>
        <w:t xml:space="preserve">č. 1 vyhlášky č. 583/2020 Sb., kterou se stanoví podrobnosti obsahu dokumentace pro vydání společného povolení u staveb dopravní infrastruktury, v platném znění (dále „vyhláška </w:t>
      </w:r>
      <w:r w:rsidR="00A37065" w:rsidRPr="00A175BE">
        <w:rPr>
          <w:rStyle w:val="Tun"/>
          <w:b w:val="0"/>
        </w:rPr>
        <w:t xml:space="preserve">č. 583/2020 Sb.“), která bude sloužit jako dokumentace pro vydání </w:t>
      </w:r>
      <w:r w:rsidR="00A37065" w:rsidRPr="00A175BE">
        <w:t>povolení</w:t>
      </w:r>
      <w:r w:rsidR="00A37065" w:rsidRPr="00A175BE">
        <w:rPr>
          <w:rStyle w:val="Tun"/>
          <w:b w:val="0"/>
        </w:rPr>
        <w:t xml:space="preserve"> záměru dle NSZ. Pro potřeby projednání, zejména v rámci Správy železnic, státní organizace (dále jen „SŽ“), Zhotovitel použije pro zpracování této Dokumentace přílohu P4 směrnice SŽ SM011, Dokumentace staveb Správy železnic, státní organizace (dále jen „SŽ SM011“)/rozdílový dokument „DUSL doplnění“, viz příloha </w:t>
      </w:r>
      <w:r w:rsidR="00A37065" w:rsidRPr="00A175BE">
        <w:rPr>
          <w:rStyle w:val="Tun"/>
          <w:b w:val="0"/>
        </w:rPr>
        <w:fldChar w:fldCharType="begin"/>
      </w:r>
      <w:r w:rsidR="00A37065" w:rsidRPr="00A175BE">
        <w:rPr>
          <w:rStyle w:val="Tun"/>
          <w:b w:val="0"/>
        </w:rPr>
        <w:instrText xml:space="preserve"> REF _Ref150523338 \r \h  \* MERGEFORMAT </w:instrText>
      </w:r>
      <w:r w:rsidR="00A37065" w:rsidRPr="00A175BE">
        <w:rPr>
          <w:rStyle w:val="Tun"/>
          <w:b w:val="0"/>
        </w:rPr>
      </w:r>
      <w:r w:rsidR="00A37065" w:rsidRPr="00A175BE">
        <w:rPr>
          <w:rStyle w:val="Tun"/>
          <w:b w:val="0"/>
        </w:rPr>
        <w:fldChar w:fldCharType="separate"/>
      </w:r>
      <w:r w:rsidR="00A37065" w:rsidRPr="00A175BE">
        <w:rPr>
          <w:rStyle w:val="Tun"/>
          <w:b w:val="0"/>
        </w:rPr>
        <w:t>7.1.1</w:t>
      </w:r>
      <w:r w:rsidR="00A37065" w:rsidRPr="00A175BE">
        <w:rPr>
          <w:rStyle w:val="Tun"/>
          <w:b w:val="0"/>
        </w:rPr>
        <w:fldChar w:fldCharType="end"/>
      </w:r>
      <w:r w:rsidR="00A37065" w:rsidRPr="00A175BE">
        <w:rPr>
          <w:rStyle w:val="Tun"/>
          <w:b w:val="0"/>
        </w:rPr>
        <w:t xml:space="preserve"> těchto ZTP</w:t>
      </w:r>
      <w:r w:rsidR="00EA3030" w:rsidRPr="00A175BE">
        <w:t>.</w:t>
      </w:r>
    </w:p>
    <w:p w14:paraId="6FDDF31E" w14:textId="561658A4" w:rsidR="00A134F8" w:rsidRPr="00795B31" w:rsidRDefault="00EC5AC0" w:rsidP="00EC5AC0">
      <w:pPr>
        <w:pStyle w:val="Text2-1"/>
      </w:pPr>
      <w:r w:rsidRPr="00A175BE">
        <w:rPr>
          <w:rStyle w:val="Tun"/>
        </w:rPr>
        <w:t>D</w:t>
      </w:r>
      <w:r w:rsidR="00A134F8" w:rsidRPr="00A175BE">
        <w:rPr>
          <w:rStyle w:val="Tun"/>
        </w:rPr>
        <w:t>okumentace ve stupni PDPS</w:t>
      </w:r>
      <w:r w:rsidR="00672766" w:rsidRPr="00A175BE">
        <w:t xml:space="preserve"> bude zpracována v členění a </w:t>
      </w:r>
      <w:r w:rsidR="00A134F8" w:rsidRPr="00A175BE">
        <w:t>rozsahu přílohy č. 4 vyhlášky č. 146/2008 Sb. o rozsahu a obsahu projektové dokumentace dopravních staveb, v platném znění</w:t>
      </w:r>
      <w:r w:rsidR="00AA77DA" w:rsidRPr="00A175BE">
        <w:t xml:space="preserve"> (dále „vyhláška 146/2008 Sb.“)</w:t>
      </w:r>
      <w:r w:rsidR="00A134F8" w:rsidRPr="00A175BE">
        <w:t>.</w:t>
      </w:r>
      <w:r w:rsidR="00CC5644" w:rsidRPr="00A175BE">
        <w:t xml:space="preserve"> V případě, že bude před zahájením prací na PDPS již vydána prováděcí vyhláška pro PDPS dle NSZ, bude PDPS zpracována dle nové vyhlášky. </w:t>
      </w:r>
      <w:r w:rsidR="00130BE1" w:rsidRPr="00A175BE">
        <w:t>Pro potřeby projednání, zejména v rámci SŽ, Zhotovitel</w:t>
      </w:r>
      <w:r w:rsidR="00130BE1" w:rsidRPr="00795B31">
        <w:t xml:space="preserve"> použije pro zpracování přílohu P7 směrnice SŽ SM011</w:t>
      </w:r>
      <w:r w:rsidR="00AA77DA" w:rsidRPr="00795B31">
        <w:t>.</w:t>
      </w:r>
    </w:p>
    <w:p w14:paraId="30C4AE33" w14:textId="77777777"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 xml:space="preserve"> stavebně technický</w:t>
      </w:r>
      <w:r>
        <w:t>, korozní</w:t>
      </w:r>
      <w:r w:rsidRPr="00474234">
        <w:t xml:space="preserve"> atd.) </w:t>
      </w:r>
      <w:r w:rsidRPr="00AF4FD5">
        <w:t>nezbytných k návrhu technického řešení</w:t>
      </w:r>
      <w:r w:rsidRPr="00474234">
        <w:t>.</w:t>
      </w:r>
    </w:p>
    <w:p w14:paraId="4C3D562A" w14:textId="02DFBF88" w:rsidR="00A134F8" w:rsidRPr="00795B31" w:rsidRDefault="00A134F8" w:rsidP="00CB424B">
      <w:pPr>
        <w:pStyle w:val="Text2-1"/>
      </w:pPr>
      <w:bookmarkStart w:id="8" w:name="_Ref62124547"/>
      <w:r w:rsidRPr="00795B31">
        <w:t>Oba stupně dokumentace (</w:t>
      </w:r>
      <w:r w:rsidR="0042307C" w:rsidRPr="00795B31">
        <w:t>D</w:t>
      </w:r>
      <w:r w:rsidR="00AA77DA" w:rsidRPr="00795B31">
        <w:t>U</w:t>
      </w:r>
      <w:r w:rsidR="0042307C" w:rsidRPr="00795B31">
        <w:t>S</w:t>
      </w:r>
      <w:r w:rsidR="00CC5644">
        <w:t>L</w:t>
      </w:r>
      <w:r w:rsidRPr="00795B31">
        <w:t xml:space="preserve"> a PDPS) budou proj</w:t>
      </w:r>
      <w:r w:rsidR="0042307C" w:rsidRPr="00795B31">
        <w:t>ednány a</w:t>
      </w:r>
      <w:r w:rsidR="00474234" w:rsidRPr="00795B31">
        <w:t> </w:t>
      </w:r>
      <w:r w:rsidR="0042307C" w:rsidRPr="00795B31">
        <w:t>odsouhlaseny společně.</w:t>
      </w:r>
      <w:bookmarkEnd w:id="8"/>
    </w:p>
    <w:p w14:paraId="681F796C" w14:textId="77777777" w:rsidR="00FD501F" w:rsidRPr="00FD501F" w:rsidRDefault="00FD501F" w:rsidP="00990984">
      <w:pPr>
        <w:pStyle w:val="Nadpis2-2"/>
      </w:pPr>
      <w:bookmarkStart w:id="9" w:name="_Toc159329258"/>
      <w:r w:rsidRPr="00FD501F">
        <w:t>Umístění stavby</w:t>
      </w:r>
      <w:bookmarkEnd w:id="9"/>
    </w:p>
    <w:p w14:paraId="1A822138" w14:textId="25B5BC49" w:rsidR="00FD501F" w:rsidRDefault="00FD501F" w:rsidP="00474234">
      <w:pPr>
        <w:pStyle w:val="Text2-1"/>
      </w:pPr>
      <w:r w:rsidRPr="00FD501F">
        <w:t xml:space="preserve">Stavba </w:t>
      </w:r>
      <w:r w:rsidRPr="00474234">
        <w:t>bude</w:t>
      </w:r>
      <w:r w:rsidRPr="00FD501F">
        <w:t xml:space="preserve"> probíhat na trati </w:t>
      </w:r>
      <w:r w:rsidR="00795B31">
        <w:t xml:space="preserve">Česká Třebová </w:t>
      </w:r>
      <w:r w:rsidR="00611B56">
        <w:t>–</w:t>
      </w:r>
      <w:r w:rsidR="00795B31">
        <w:t xml:space="preserve"> Praha</w:t>
      </w:r>
      <w:r w:rsidRPr="00FD501F">
        <w:t>.</w:t>
      </w:r>
    </w:p>
    <w:p w14:paraId="0D4113EC" w14:textId="77777777" w:rsidR="00130BE1" w:rsidRPr="00D11029" w:rsidRDefault="00F04AD9" w:rsidP="006823F1">
      <w:pPr>
        <w:pStyle w:val="TabulkaNadpis"/>
      </w:pPr>
      <w:r>
        <w:lastRenderedPageBreak/>
        <w:t>Údaje o stavbě</w:t>
      </w:r>
    </w:p>
    <w:tbl>
      <w:tblPr>
        <w:tblStyle w:val="TabZTPbez"/>
        <w:tblW w:w="8108" w:type="dxa"/>
        <w:tblLook w:val="04E0" w:firstRow="1" w:lastRow="1" w:firstColumn="1" w:lastColumn="0" w:noHBand="0" w:noVBand="1"/>
      </w:tblPr>
      <w:tblGrid>
        <w:gridCol w:w="4140"/>
        <w:gridCol w:w="3968"/>
      </w:tblGrid>
      <w:tr w:rsidR="00130BE1" w:rsidRPr="003D4852" w14:paraId="4A38F145"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14A60F84" w14:textId="77777777" w:rsidR="00130BE1" w:rsidRPr="003D4852" w:rsidRDefault="00F04AD9" w:rsidP="006823F1">
            <w:pPr>
              <w:pStyle w:val="Tabulka-7"/>
            </w:pPr>
            <w:r>
              <w:t>Označení (S-kód)</w:t>
            </w:r>
          </w:p>
        </w:tc>
        <w:tc>
          <w:tcPr>
            <w:tcW w:w="3968" w:type="dxa"/>
          </w:tcPr>
          <w:p w14:paraId="41ADF912" w14:textId="5062E78C" w:rsidR="00130BE1" w:rsidRPr="003D4852" w:rsidRDefault="00607247" w:rsidP="00342D89">
            <w:pPr>
              <w:pStyle w:val="Tabulka-7"/>
              <w:cnfStyle w:val="100000000000" w:firstRow="1" w:lastRow="0" w:firstColumn="0" w:lastColumn="0" w:oddVBand="0" w:evenVBand="0" w:oddHBand="0" w:evenHBand="0" w:firstRowFirstColumn="0" w:firstRowLastColumn="0" w:lastRowFirstColumn="0" w:lastRowLastColumn="0"/>
            </w:pPr>
            <w:r w:rsidRPr="00607247">
              <w:t>S622300378</w:t>
            </w:r>
          </w:p>
        </w:tc>
      </w:tr>
      <w:tr w:rsidR="00130BE1" w:rsidRPr="003D4852" w14:paraId="3C39AEE7"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058CB3B8" w14:textId="77777777" w:rsidR="00130BE1" w:rsidRPr="003D4852" w:rsidRDefault="004747FD" w:rsidP="00852433">
            <w:pPr>
              <w:pStyle w:val="Tabulka-7"/>
            </w:pPr>
            <w:r>
              <w:t>Kraj</w:t>
            </w:r>
          </w:p>
        </w:tc>
        <w:tc>
          <w:tcPr>
            <w:tcW w:w="3968" w:type="dxa"/>
          </w:tcPr>
          <w:p w14:paraId="01D7508C" w14:textId="0A82453D" w:rsidR="00130BE1" w:rsidRPr="003D4852" w:rsidRDefault="00607247" w:rsidP="00342D89">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130BE1" w:rsidRPr="003D4852" w14:paraId="4AFA252F"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75D0FB54" w14:textId="77777777" w:rsidR="00130BE1" w:rsidRPr="003D4852" w:rsidRDefault="004747FD" w:rsidP="00852433">
            <w:pPr>
              <w:pStyle w:val="Tabulka-7"/>
            </w:pPr>
            <w:r>
              <w:t>Katastrální území</w:t>
            </w:r>
          </w:p>
        </w:tc>
        <w:tc>
          <w:tcPr>
            <w:tcW w:w="3968" w:type="dxa"/>
          </w:tcPr>
          <w:p w14:paraId="6D46AA24" w14:textId="4B6298EF" w:rsidR="00130BE1" w:rsidRPr="003D4852" w:rsidRDefault="00607247" w:rsidP="00342D89">
            <w:pPr>
              <w:pStyle w:val="Tabulka-7"/>
              <w:cnfStyle w:val="000000000000" w:firstRow="0" w:lastRow="0" w:firstColumn="0" w:lastColumn="0" w:oddVBand="0" w:evenVBand="0" w:oddHBand="0" w:evenHBand="0" w:firstRowFirstColumn="0" w:firstRowLastColumn="0" w:lastRowFirstColumn="0" w:lastRowLastColumn="0"/>
            </w:pPr>
            <w:r>
              <w:t>Sruby, Zámrsk</w:t>
            </w:r>
          </w:p>
        </w:tc>
      </w:tr>
      <w:tr w:rsidR="00130BE1" w:rsidRPr="003D4852" w14:paraId="0E05E45F"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9714A85" w14:textId="77777777" w:rsidR="00130BE1" w:rsidRPr="003D4852" w:rsidRDefault="004747FD" w:rsidP="00342D89">
            <w:pPr>
              <w:pStyle w:val="Tabulka-7"/>
            </w:pPr>
            <w:r>
              <w:t>Správce</w:t>
            </w:r>
          </w:p>
        </w:tc>
        <w:tc>
          <w:tcPr>
            <w:tcW w:w="3968" w:type="dxa"/>
          </w:tcPr>
          <w:p w14:paraId="0A44D757" w14:textId="11E3D9E8" w:rsidR="00130BE1" w:rsidRPr="003D4852" w:rsidRDefault="00607247" w:rsidP="00342D89">
            <w:pPr>
              <w:pStyle w:val="Tabulka-7"/>
              <w:cnfStyle w:val="010000000000" w:firstRow="0" w:lastRow="1" w:firstColumn="0" w:lastColumn="0" w:oddVBand="0" w:evenVBand="0" w:oddHBand="0" w:evenHBand="0" w:firstRowFirstColumn="0" w:firstRowLastColumn="0" w:lastRowFirstColumn="0" w:lastRowLastColumn="0"/>
            </w:pPr>
            <w:r>
              <w:t>O</w:t>
            </w:r>
            <w:r w:rsidR="00054021">
              <w:t>blastní ředitelství</w:t>
            </w:r>
            <w:r>
              <w:t xml:space="preserve"> Hradec Králové</w:t>
            </w:r>
          </w:p>
        </w:tc>
      </w:tr>
    </w:tbl>
    <w:p w14:paraId="1316DA18" w14:textId="77777777" w:rsidR="00130BE1" w:rsidRDefault="00130BE1" w:rsidP="006823F1">
      <w:pPr>
        <w:pStyle w:val="TextbezslBEZMEZER"/>
      </w:pPr>
    </w:p>
    <w:p w14:paraId="5B079FA3" w14:textId="77777777" w:rsidR="001961F9" w:rsidRDefault="001961F9" w:rsidP="00592CFA">
      <w:pPr>
        <w:pStyle w:val="TextbezslBEZMEZER"/>
      </w:pPr>
    </w:p>
    <w:p w14:paraId="3A06F252" w14:textId="77777777" w:rsidR="001B0F90" w:rsidRDefault="001B0F90" w:rsidP="00D11029">
      <w:pPr>
        <w:pStyle w:val="TabulkaNadpis"/>
      </w:pPr>
      <w:r>
        <w:t>Údaje o trati</w:t>
      </w:r>
    </w:p>
    <w:tbl>
      <w:tblPr>
        <w:tblStyle w:val="TabZTPbez"/>
        <w:tblW w:w="6578" w:type="dxa"/>
        <w:tblLook w:val="04E0" w:firstRow="1" w:lastRow="1" w:firstColumn="1" w:lastColumn="0" w:noHBand="0" w:noVBand="1"/>
      </w:tblPr>
      <w:tblGrid>
        <w:gridCol w:w="3516"/>
        <w:gridCol w:w="1531"/>
        <w:gridCol w:w="1531"/>
      </w:tblGrid>
      <w:tr w:rsidR="00663A3F" w:rsidRPr="005A2CE9" w14:paraId="53AD1CF8" w14:textId="77777777" w:rsidTr="00663A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378AFE91" w14:textId="77777777" w:rsidR="00663A3F" w:rsidRPr="005A2CE9" w:rsidRDefault="00663A3F" w:rsidP="008F0949">
            <w:pPr>
              <w:pStyle w:val="Tabulka-7"/>
            </w:pPr>
            <w:r>
              <w:t>Traťový úsek</w:t>
            </w:r>
          </w:p>
        </w:tc>
        <w:tc>
          <w:tcPr>
            <w:tcW w:w="1531" w:type="dxa"/>
          </w:tcPr>
          <w:p w14:paraId="6A54E527" w14:textId="5C60DA63" w:rsidR="00663A3F" w:rsidRPr="005A2CE9" w:rsidRDefault="00663A3F" w:rsidP="008F0949">
            <w:pPr>
              <w:pStyle w:val="Tabulka-7"/>
              <w:cnfStyle w:val="100000000000" w:firstRow="1" w:lastRow="0" w:firstColumn="0" w:lastColumn="0" w:oddVBand="0" w:evenVBand="0" w:oddHBand="0" w:evenHBand="0" w:firstRowFirstColumn="0" w:firstRowLastColumn="0" w:lastRowFirstColumn="0" w:lastRowLastColumn="0"/>
            </w:pPr>
            <w:r>
              <w:t>Choceň – Zámrsk</w:t>
            </w:r>
          </w:p>
        </w:tc>
        <w:tc>
          <w:tcPr>
            <w:tcW w:w="1531" w:type="dxa"/>
          </w:tcPr>
          <w:p w14:paraId="55E7F942" w14:textId="31D4563E" w:rsidR="00663A3F" w:rsidRPr="005A2CE9" w:rsidRDefault="00663A3F" w:rsidP="008F0949">
            <w:pPr>
              <w:pStyle w:val="Tabulka-7"/>
              <w:cnfStyle w:val="100000000000" w:firstRow="1" w:lastRow="0" w:firstColumn="0" w:lastColumn="0" w:oddVBand="0" w:evenVBand="0" w:oddHBand="0" w:evenHBand="0" w:firstRowFirstColumn="0" w:firstRowLastColumn="0" w:lastRowFirstColumn="0" w:lastRowLastColumn="0"/>
            </w:pPr>
            <w:r>
              <w:t>žst. Zámrsk</w:t>
            </w:r>
          </w:p>
        </w:tc>
      </w:tr>
      <w:tr w:rsidR="00663A3F" w:rsidRPr="005A2CE9" w14:paraId="5D3308E1"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333D46DD" w14:textId="77777777" w:rsidR="00663A3F" w:rsidRPr="005A2CE9" w:rsidRDefault="00663A3F" w:rsidP="008F0949">
            <w:pPr>
              <w:pStyle w:val="Tabulka-7"/>
            </w:pPr>
            <w:r w:rsidRPr="005A2CE9">
              <w:t>Kategorie dráhy podle zákona č. 266/1994 Sb.</w:t>
            </w:r>
          </w:p>
        </w:tc>
        <w:tc>
          <w:tcPr>
            <w:tcW w:w="1531" w:type="dxa"/>
          </w:tcPr>
          <w:p w14:paraId="50D44DEC" w14:textId="07F0DCB4"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celostátní</w:t>
            </w:r>
          </w:p>
        </w:tc>
        <w:tc>
          <w:tcPr>
            <w:tcW w:w="1531" w:type="dxa"/>
          </w:tcPr>
          <w:p w14:paraId="7BBE3511" w14:textId="745368B9"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celostátní</w:t>
            </w:r>
          </w:p>
        </w:tc>
      </w:tr>
      <w:tr w:rsidR="00663A3F" w:rsidRPr="005A2CE9" w14:paraId="2E8093BD"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09E89262" w14:textId="716820B5" w:rsidR="00663A3F" w:rsidRPr="005A2CE9" w:rsidRDefault="00663A3F" w:rsidP="008F0949">
            <w:pPr>
              <w:pStyle w:val="Tabulka-7"/>
            </w:pPr>
            <w:r w:rsidRPr="005A2CE9">
              <w:t>Kategorie dráhy podle TSI INF</w:t>
            </w:r>
            <w:r>
              <w:t>-O</w:t>
            </w:r>
          </w:p>
        </w:tc>
        <w:tc>
          <w:tcPr>
            <w:tcW w:w="1531" w:type="dxa"/>
          </w:tcPr>
          <w:p w14:paraId="3A4469A2" w14:textId="5F7F914E"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P3</w:t>
            </w:r>
          </w:p>
        </w:tc>
        <w:tc>
          <w:tcPr>
            <w:tcW w:w="1531" w:type="dxa"/>
          </w:tcPr>
          <w:p w14:paraId="6D952FE2" w14:textId="06D11D29"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P3</w:t>
            </w:r>
          </w:p>
        </w:tc>
      </w:tr>
      <w:tr w:rsidR="00663A3F" w:rsidRPr="005A2CE9" w14:paraId="1D159667"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273C8076" w14:textId="2FDEDF40" w:rsidR="00663A3F" w:rsidRPr="005A2CE9" w:rsidRDefault="00663A3F" w:rsidP="00CE0B8D">
            <w:pPr>
              <w:pStyle w:val="Tabulka-7"/>
            </w:pPr>
            <w:r w:rsidRPr="005A2CE9">
              <w:t>Kategorie dráhy podle TSI INF</w:t>
            </w:r>
            <w:r>
              <w:t>-N</w:t>
            </w:r>
          </w:p>
        </w:tc>
        <w:tc>
          <w:tcPr>
            <w:tcW w:w="1531" w:type="dxa"/>
          </w:tcPr>
          <w:p w14:paraId="5718E7E3" w14:textId="1A4B3C37" w:rsidR="00663A3F" w:rsidRPr="005A2CE9" w:rsidRDefault="00663A3F" w:rsidP="00CE0B8D">
            <w:pPr>
              <w:pStyle w:val="Tabulka-7"/>
              <w:cnfStyle w:val="000000000000" w:firstRow="0" w:lastRow="0" w:firstColumn="0" w:lastColumn="0" w:oddVBand="0" w:evenVBand="0" w:oddHBand="0" w:evenHBand="0" w:firstRowFirstColumn="0" w:firstRowLastColumn="0" w:lastRowFirstColumn="0" w:lastRowLastColumn="0"/>
            </w:pPr>
            <w:r>
              <w:t>F1</w:t>
            </w:r>
          </w:p>
        </w:tc>
        <w:tc>
          <w:tcPr>
            <w:tcW w:w="1531" w:type="dxa"/>
          </w:tcPr>
          <w:p w14:paraId="7184D211" w14:textId="3777C239" w:rsidR="00663A3F" w:rsidRPr="005A2CE9" w:rsidRDefault="00663A3F" w:rsidP="00CE0B8D">
            <w:pPr>
              <w:pStyle w:val="Tabulka-7"/>
              <w:cnfStyle w:val="000000000000" w:firstRow="0" w:lastRow="0" w:firstColumn="0" w:lastColumn="0" w:oddVBand="0" w:evenVBand="0" w:oddHBand="0" w:evenHBand="0" w:firstRowFirstColumn="0" w:firstRowLastColumn="0" w:lastRowFirstColumn="0" w:lastRowLastColumn="0"/>
            </w:pPr>
            <w:r>
              <w:t>F1</w:t>
            </w:r>
          </w:p>
        </w:tc>
      </w:tr>
      <w:tr w:rsidR="00663A3F" w:rsidRPr="005A2CE9" w14:paraId="0EC53649"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15B094ED" w14:textId="77777777" w:rsidR="00663A3F" w:rsidRPr="005A2CE9" w:rsidRDefault="00663A3F" w:rsidP="008F0949">
            <w:pPr>
              <w:pStyle w:val="Tabulka-7"/>
            </w:pPr>
            <w:r w:rsidRPr="005A2CE9">
              <w:t>Součást sítě TEN-T</w:t>
            </w:r>
          </w:p>
        </w:tc>
        <w:tc>
          <w:tcPr>
            <w:tcW w:w="1531" w:type="dxa"/>
          </w:tcPr>
          <w:p w14:paraId="324E04B7" w14:textId="1EB317C6"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rsidRPr="005A2CE9">
              <w:t>ANO</w:t>
            </w:r>
          </w:p>
        </w:tc>
        <w:tc>
          <w:tcPr>
            <w:tcW w:w="1531" w:type="dxa"/>
          </w:tcPr>
          <w:p w14:paraId="7617B84B" w14:textId="47252AB3"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rsidRPr="005A2CE9">
              <w:t xml:space="preserve">ANO </w:t>
            </w:r>
          </w:p>
        </w:tc>
      </w:tr>
      <w:tr w:rsidR="00663A3F" w:rsidRPr="005A2CE9" w14:paraId="0520CA32"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3EC05999" w14:textId="77777777" w:rsidR="00663A3F" w:rsidRPr="005A2CE9" w:rsidRDefault="00663A3F" w:rsidP="008F0949">
            <w:pPr>
              <w:pStyle w:val="Tabulka-7"/>
            </w:pPr>
            <w:r w:rsidRPr="005A2CE9">
              <w:t>Číslo trati podle Prohlášení o dráze</w:t>
            </w:r>
          </w:p>
        </w:tc>
        <w:tc>
          <w:tcPr>
            <w:tcW w:w="1531" w:type="dxa"/>
          </w:tcPr>
          <w:p w14:paraId="743A1C91" w14:textId="6319F0D1"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540 00</w:t>
            </w:r>
          </w:p>
        </w:tc>
        <w:tc>
          <w:tcPr>
            <w:tcW w:w="1531" w:type="dxa"/>
          </w:tcPr>
          <w:p w14:paraId="7466ECA5" w14:textId="180B1E8A"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540 00</w:t>
            </w:r>
          </w:p>
        </w:tc>
      </w:tr>
      <w:tr w:rsidR="00663A3F" w:rsidRPr="005A2CE9" w14:paraId="7D3DD2D8"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55F9857A" w14:textId="77777777" w:rsidR="00663A3F" w:rsidRPr="005A2CE9" w:rsidRDefault="00663A3F" w:rsidP="008F0949">
            <w:pPr>
              <w:pStyle w:val="Tabulka-7"/>
            </w:pPr>
            <w:r w:rsidRPr="005A2CE9">
              <w:t>Číslo trati podle nákresného jízdního řádu</w:t>
            </w:r>
          </w:p>
        </w:tc>
        <w:tc>
          <w:tcPr>
            <w:tcW w:w="1531" w:type="dxa"/>
          </w:tcPr>
          <w:p w14:paraId="608284B1" w14:textId="634A26C0"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501</w:t>
            </w:r>
          </w:p>
        </w:tc>
        <w:tc>
          <w:tcPr>
            <w:tcW w:w="1531" w:type="dxa"/>
          </w:tcPr>
          <w:p w14:paraId="0A295F4F" w14:textId="791C9C6D"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501</w:t>
            </w:r>
          </w:p>
        </w:tc>
      </w:tr>
      <w:tr w:rsidR="00663A3F" w:rsidRPr="005A2CE9" w14:paraId="06F8D4EC"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47CEAEAA" w14:textId="77777777" w:rsidR="00663A3F" w:rsidRPr="005A2CE9" w:rsidRDefault="00663A3F" w:rsidP="008F0949">
            <w:pPr>
              <w:pStyle w:val="Tabulka-7"/>
            </w:pPr>
            <w:r w:rsidRPr="005A2CE9">
              <w:t>Číslo trati podle knižního jízdního řádu</w:t>
            </w:r>
          </w:p>
        </w:tc>
        <w:tc>
          <w:tcPr>
            <w:tcW w:w="1531" w:type="dxa"/>
          </w:tcPr>
          <w:p w14:paraId="5F0F95E2" w14:textId="22779CAB"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001, 010</w:t>
            </w:r>
          </w:p>
        </w:tc>
        <w:tc>
          <w:tcPr>
            <w:tcW w:w="1531" w:type="dxa"/>
          </w:tcPr>
          <w:p w14:paraId="73F5EF0B" w14:textId="75508401"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001, 010</w:t>
            </w:r>
          </w:p>
        </w:tc>
      </w:tr>
      <w:tr w:rsidR="00663A3F" w:rsidRPr="005A2CE9" w14:paraId="14099F24"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130D0BFF" w14:textId="77777777" w:rsidR="00663A3F" w:rsidRPr="005A2CE9" w:rsidRDefault="00663A3F" w:rsidP="008F0949">
            <w:pPr>
              <w:pStyle w:val="Tabulka-7"/>
            </w:pPr>
            <w:r w:rsidRPr="005A2CE9">
              <w:t>Číslo traťového a definičního úseku</w:t>
            </w:r>
          </w:p>
        </w:tc>
        <w:tc>
          <w:tcPr>
            <w:tcW w:w="1531" w:type="dxa"/>
          </w:tcPr>
          <w:p w14:paraId="7691FA31" w14:textId="114DCFFE"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150110</w:t>
            </w:r>
          </w:p>
        </w:tc>
        <w:tc>
          <w:tcPr>
            <w:tcW w:w="1531" w:type="dxa"/>
          </w:tcPr>
          <w:p w14:paraId="593831B8" w14:textId="5AB962D6" w:rsidR="00663A3F" w:rsidRPr="005A2CE9" w:rsidRDefault="00CF41D0" w:rsidP="008F0949">
            <w:pPr>
              <w:pStyle w:val="Tabulka-7"/>
              <w:cnfStyle w:val="000000000000" w:firstRow="0" w:lastRow="0" w:firstColumn="0" w:lastColumn="0" w:oddVBand="0" w:evenVBand="0" w:oddHBand="0" w:evenHBand="0" w:firstRowFirstColumn="0" w:firstRowLastColumn="0" w:lastRowFirstColumn="0" w:lastRowLastColumn="0"/>
            </w:pPr>
            <w:r>
              <w:t>1501F1</w:t>
            </w:r>
          </w:p>
        </w:tc>
      </w:tr>
      <w:tr w:rsidR="00663A3F" w:rsidRPr="005A2CE9" w14:paraId="537A01E0"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502AEE49" w14:textId="77777777" w:rsidR="00663A3F" w:rsidRPr="005A2CE9" w:rsidRDefault="00663A3F" w:rsidP="008F0949">
            <w:pPr>
              <w:pStyle w:val="Tabulka-7"/>
            </w:pPr>
            <w:r w:rsidRPr="005A2CE9">
              <w:t>Traťová třída zatížení</w:t>
            </w:r>
          </w:p>
        </w:tc>
        <w:tc>
          <w:tcPr>
            <w:tcW w:w="1531" w:type="dxa"/>
          </w:tcPr>
          <w:p w14:paraId="1A0447EE" w14:textId="74DCA2EE"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D4</w:t>
            </w:r>
          </w:p>
        </w:tc>
        <w:tc>
          <w:tcPr>
            <w:tcW w:w="1531" w:type="dxa"/>
          </w:tcPr>
          <w:p w14:paraId="31482E08" w14:textId="0C346773"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D4</w:t>
            </w:r>
          </w:p>
        </w:tc>
      </w:tr>
      <w:tr w:rsidR="00663A3F" w:rsidRPr="005A2CE9" w14:paraId="01A787F2"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0AA6D614" w14:textId="77777777" w:rsidR="00663A3F" w:rsidRPr="005A2CE9" w:rsidRDefault="00663A3F" w:rsidP="008F0949">
            <w:pPr>
              <w:pStyle w:val="Tabulka-7"/>
            </w:pPr>
            <w:r w:rsidRPr="005A2CE9">
              <w:t>Maximální traťová rychlost</w:t>
            </w:r>
          </w:p>
        </w:tc>
        <w:tc>
          <w:tcPr>
            <w:tcW w:w="1531" w:type="dxa"/>
          </w:tcPr>
          <w:p w14:paraId="3D6F7FBA" w14:textId="6B837A12"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160 km/h</w:t>
            </w:r>
          </w:p>
        </w:tc>
        <w:tc>
          <w:tcPr>
            <w:tcW w:w="1531" w:type="dxa"/>
          </w:tcPr>
          <w:p w14:paraId="7983E0D4" w14:textId="1FD53A80"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t>160 km/h</w:t>
            </w:r>
          </w:p>
        </w:tc>
      </w:tr>
      <w:tr w:rsidR="00663A3F" w:rsidRPr="005A2CE9" w14:paraId="3C82B48B" w14:textId="77777777" w:rsidTr="00663A3F">
        <w:tc>
          <w:tcPr>
            <w:cnfStyle w:val="001000000000" w:firstRow="0" w:lastRow="0" w:firstColumn="1" w:lastColumn="0" w:oddVBand="0" w:evenVBand="0" w:oddHBand="0" w:evenHBand="0" w:firstRowFirstColumn="0" w:firstRowLastColumn="0" w:lastRowFirstColumn="0" w:lastRowLastColumn="0"/>
            <w:tcW w:w="3516" w:type="dxa"/>
          </w:tcPr>
          <w:p w14:paraId="1316ED7D" w14:textId="77777777" w:rsidR="00663A3F" w:rsidRPr="005A2CE9" w:rsidRDefault="00663A3F" w:rsidP="008F0949">
            <w:pPr>
              <w:pStyle w:val="Tabulka-7"/>
            </w:pPr>
            <w:r w:rsidRPr="005A2CE9">
              <w:t>Trakční soustava</w:t>
            </w:r>
          </w:p>
        </w:tc>
        <w:tc>
          <w:tcPr>
            <w:tcW w:w="1531" w:type="dxa"/>
          </w:tcPr>
          <w:p w14:paraId="71A18C15" w14:textId="0F03F5CB"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rsidRPr="00663A3F">
              <w:t>stejnosměrná 3 kV</w:t>
            </w:r>
          </w:p>
        </w:tc>
        <w:tc>
          <w:tcPr>
            <w:tcW w:w="1531" w:type="dxa"/>
          </w:tcPr>
          <w:p w14:paraId="5D87E565" w14:textId="55F2B4D0" w:rsidR="00663A3F" w:rsidRPr="005A2CE9" w:rsidRDefault="00663A3F" w:rsidP="008F0949">
            <w:pPr>
              <w:pStyle w:val="Tabulka-7"/>
              <w:cnfStyle w:val="000000000000" w:firstRow="0" w:lastRow="0" w:firstColumn="0" w:lastColumn="0" w:oddVBand="0" w:evenVBand="0" w:oddHBand="0" w:evenHBand="0" w:firstRowFirstColumn="0" w:firstRowLastColumn="0" w:lastRowFirstColumn="0" w:lastRowLastColumn="0"/>
            </w:pPr>
            <w:r w:rsidRPr="00663A3F">
              <w:t>stejnosměrná 3 kV</w:t>
            </w:r>
          </w:p>
        </w:tc>
      </w:tr>
      <w:tr w:rsidR="00663A3F" w:rsidRPr="005A2CE9" w14:paraId="1A836A6C" w14:textId="77777777" w:rsidTr="00663A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7D54FCC1" w14:textId="77777777" w:rsidR="00663A3F" w:rsidRPr="005A2CE9" w:rsidRDefault="00663A3F" w:rsidP="008F0949">
            <w:pPr>
              <w:pStyle w:val="Tabulka-7"/>
              <w:rPr>
                <w:b/>
              </w:rPr>
            </w:pPr>
            <w:r w:rsidRPr="005A2CE9">
              <w:t>Počet traťových kolejí</w:t>
            </w:r>
          </w:p>
        </w:tc>
        <w:tc>
          <w:tcPr>
            <w:tcW w:w="1531" w:type="dxa"/>
          </w:tcPr>
          <w:p w14:paraId="40716429" w14:textId="7E767348" w:rsidR="00663A3F" w:rsidRPr="00663A3F" w:rsidRDefault="00663A3F" w:rsidP="008F0949">
            <w:pPr>
              <w:pStyle w:val="Tabulka-7"/>
              <w:cnfStyle w:val="010000000000" w:firstRow="0" w:lastRow="1" w:firstColumn="0" w:lastColumn="0" w:oddVBand="0" w:evenVBand="0" w:oddHBand="0" w:evenHBand="0" w:firstRowFirstColumn="0" w:firstRowLastColumn="0" w:lastRowFirstColumn="0" w:lastRowLastColumn="0"/>
              <w:rPr>
                <w:bCs/>
              </w:rPr>
            </w:pPr>
            <w:r w:rsidRPr="00663A3F">
              <w:rPr>
                <w:bCs/>
              </w:rPr>
              <w:t>2</w:t>
            </w:r>
          </w:p>
        </w:tc>
        <w:tc>
          <w:tcPr>
            <w:tcW w:w="1531" w:type="dxa"/>
          </w:tcPr>
          <w:p w14:paraId="591C5009" w14:textId="18A93206" w:rsidR="00663A3F" w:rsidRPr="005A2CE9" w:rsidRDefault="00663A3F" w:rsidP="008F0949">
            <w:pPr>
              <w:pStyle w:val="Tabulka-7"/>
              <w:cnfStyle w:val="010000000000" w:firstRow="0" w:lastRow="1" w:firstColumn="0" w:lastColumn="0" w:oddVBand="0" w:evenVBand="0" w:oddHBand="0" w:evenHBand="0" w:firstRowFirstColumn="0" w:firstRowLastColumn="0" w:lastRowFirstColumn="0" w:lastRowLastColumn="0"/>
              <w:rPr>
                <w:b/>
              </w:rPr>
            </w:pPr>
            <w:r w:rsidRPr="00663A3F">
              <w:rPr>
                <w:bCs/>
              </w:rPr>
              <w:t>2</w:t>
            </w:r>
          </w:p>
        </w:tc>
      </w:tr>
    </w:tbl>
    <w:p w14:paraId="15B1ED12" w14:textId="77777777" w:rsidR="00FD501F" w:rsidRPr="00FD501F" w:rsidRDefault="00FD501F" w:rsidP="00B650AB">
      <w:pPr>
        <w:pStyle w:val="Nadpis2-1"/>
      </w:pPr>
      <w:bookmarkStart w:id="10" w:name="_Ref62628025"/>
      <w:bookmarkStart w:id="11" w:name="_Ref62628042"/>
      <w:bookmarkStart w:id="12" w:name="_Toc159329259"/>
      <w:r w:rsidRPr="00FD501F">
        <w:t>PŘEHLED VÝCHOZÍCH PODKLADŮ</w:t>
      </w:r>
      <w:bookmarkEnd w:id="10"/>
      <w:bookmarkEnd w:id="11"/>
      <w:bookmarkEnd w:id="12"/>
    </w:p>
    <w:p w14:paraId="65E07951" w14:textId="77777777" w:rsidR="00FD501F" w:rsidRPr="00FD501F" w:rsidRDefault="001F386E" w:rsidP="00B650AB">
      <w:pPr>
        <w:pStyle w:val="Nadpis2-2"/>
      </w:pPr>
      <w:bookmarkStart w:id="13" w:name="_Toc159329260"/>
      <w:r>
        <w:t>Podklady a d</w:t>
      </w:r>
      <w:r w:rsidR="00FD501F" w:rsidRPr="00FD501F">
        <w:t>okumentace</w:t>
      </w:r>
      <w:bookmarkEnd w:id="13"/>
      <w:r>
        <w:t xml:space="preserve"> </w:t>
      </w:r>
    </w:p>
    <w:p w14:paraId="2AB820CA" w14:textId="4F990E6D" w:rsidR="00611B56" w:rsidRPr="00611B56" w:rsidRDefault="00611B56" w:rsidP="00611B56">
      <w:pPr>
        <w:pStyle w:val="Nadpis2-2"/>
        <w:numPr>
          <w:ilvl w:val="0"/>
          <w:numId w:val="0"/>
        </w:numPr>
        <w:ind w:left="737"/>
        <w:rPr>
          <w:rStyle w:val="Tun-ZRUIT"/>
          <w:b w:val="0"/>
          <w:sz w:val="18"/>
        </w:rPr>
      </w:pPr>
      <w:bookmarkStart w:id="14" w:name="_Toc159329261"/>
      <w:r w:rsidRPr="00611B56">
        <w:rPr>
          <w:rStyle w:val="Tun-ZRUIT"/>
          <w:b w:val="0"/>
          <w:sz w:val="18"/>
        </w:rPr>
        <w:t>neobsazeno</w:t>
      </w:r>
      <w:bookmarkEnd w:id="14"/>
    </w:p>
    <w:p w14:paraId="6D2492F3" w14:textId="5116A5D0" w:rsidR="00611B56" w:rsidRDefault="00FD501F" w:rsidP="00611B56">
      <w:pPr>
        <w:pStyle w:val="Nadpis2-2"/>
      </w:pPr>
      <w:bookmarkStart w:id="15" w:name="_Toc159329262"/>
      <w:r w:rsidRPr="00FD501F">
        <w:t xml:space="preserve">Související </w:t>
      </w:r>
      <w:r w:rsidR="001F386E">
        <w:t xml:space="preserve">podklady a </w:t>
      </w:r>
      <w:r w:rsidRPr="00FD501F">
        <w:t>dokumentace</w:t>
      </w:r>
      <w:bookmarkEnd w:id="15"/>
    </w:p>
    <w:p w14:paraId="6D08C690" w14:textId="5CC376C2" w:rsidR="00611B56" w:rsidRDefault="00D665D6" w:rsidP="00D665D6">
      <w:pPr>
        <w:pStyle w:val="Text2-1"/>
      </w:pPr>
      <w:r>
        <w:t>Rozhodnutí o provozování zdroje hluku č.j. KHSPA 14508/2019/HOK-UO ze dne 2. 8. 2019 vydané Krajskou hygienickou stanicí Pardubického kraje se sídlem v Pardubicích.</w:t>
      </w:r>
    </w:p>
    <w:p w14:paraId="7D840F22" w14:textId="77777777" w:rsidR="00D665D6" w:rsidRPr="00611B56" w:rsidRDefault="00D665D6">
      <w:pPr>
        <w:pStyle w:val="Text2-1"/>
        <w:numPr>
          <w:ilvl w:val="0"/>
          <w:numId w:val="0"/>
        </w:numPr>
      </w:pPr>
    </w:p>
    <w:p w14:paraId="57B0AD08" w14:textId="77777777" w:rsidR="00FD501F" w:rsidRPr="00FD501F" w:rsidRDefault="00FD501F" w:rsidP="00475ECE">
      <w:pPr>
        <w:pStyle w:val="Nadpis2-1"/>
      </w:pPr>
      <w:bookmarkStart w:id="16" w:name="_Toc159329263"/>
      <w:r w:rsidRPr="00FD501F">
        <w:t>KOORDINACE S JINÝMI STAVBAMI</w:t>
      </w:r>
      <w:bookmarkEnd w:id="16"/>
      <w:r w:rsidRPr="00FD501F">
        <w:t xml:space="preserve"> </w:t>
      </w:r>
    </w:p>
    <w:p w14:paraId="2FEAFD0D" w14:textId="77777777"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p>
    <w:p w14:paraId="64FA99D6" w14:textId="77777777" w:rsidR="00FD501F" w:rsidRPr="00FD501F" w:rsidRDefault="00FD501F" w:rsidP="00475ECE">
      <w:pPr>
        <w:pStyle w:val="Text2-1"/>
      </w:pPr>
      <w:r w:rsidRPr="00FD501F">
        <w:t>Koordinace musí probíhat zejména s níže uvedenými investicemi a opravnými pracemi:</w:t>
      </w:r>
    </w:p>
    <w:p w14:paraId="7CEC96D5" w14:textId="797B4645" w:rsidR="00FD501F" w:rsidRPr="005327AC" w:rsidRDefault="00611B56" w:rsidP="00611B56">
      <w:pPr>
        <w:pStyle w:val="Odstavec1-1a"/>
        <w:numPr>
          <w:ilvl w:val="0"/>
          <w:numId w:val="0"/>
        </w:numPr>
        <w:ind w:left="1077" w:hanging="340"/>
        <w:rPr>
          <w:highlight w:val="green"/>
        </w:rPr>
      </w:pPr>
      <w:r w:rsidRPr="00611B56">
        <w:t xml:space="preserve">Choceň – Uhersko, BC </w:t>
      </w:r>
      <w:r w:rsidR="00FD501F" w:rsidRPr="00611B56">
        <w:t>(</w:t>
      </w:r>
      <w:r w:rsidRPr="00611B56">
        <w:t>SŽ</w:t>
      </w:r>
      <w:r w:rsidR="00FD501F" w:rsidRPr="00611B56">
        <w:t xml:space="preserve">, </w:t>
      </w:r>
      <w:r w:rsidRPr="00611B56">
        <w:t>METROPROJEKT Praha a.s.</w:t>
      </w:r>
      <w:r w:rsidR="00E663C3" w:rsidRPr="00611B56">
        <w:t xml:space="preserve">, </w:t>
      </w:r>
      <w:r w:rsidRPr="00611B56">
        <w:t>30</w:t>
      </w:r>
      <w:r w:rsidR="00E663C3" w:rsidRPr="00611B56">
        <w:t>. 6. 20</w:t>
      </w:r>
      <w:r w:rsidRPr="00611B56">
        <w:t>21</w:t>
      </w:r>
      <w:r w:rsidR="00FD501F" w:rsidRPr="00611B56">
        <w:t>)</w:t>
      </w:r>
      <w:r w:rsidRPr="00611B56">
        <w:t>, DUR</w:t>
      </w:r>
    </w:p>
    <w:p w14:paraId="392581D3" w14:textId="77777777" w:rsidR="00FD501F" w:rsidRPr="00FD501F" w:rsidRDefault="00FD501F" w:rsidP="00475ECE">
      <w:pPr>
        <w:pStyle w:val="Nadpis2-1"/>
      </w:pPr>
      <w:bookmarkStart w:id="17" w:name="_Toc159329264"/>
      <w:r w:rsidRPr="00FD501F">
        <w:t xml:space="preserve">POŽADAVKY NA </w:t>
      </w:r>
      <w:r w:rsidR="00622893">
        <w:t>TECHNICKÉ ŘEŠENÍ A</w:t>
      </w:r>
      <w:r w:rsidR="002F7044">
        <w:t xml:space="preserve"> </w:t>
      </w:r>
      <w:r w:rsidRPr="00FD501F">
        <w:t>PROVEDENÍ DÍLA</w:t>
      </w:r>
      <w:bookmarkEnd w:id="17"/>
    </w:p>
    <w:p w14:paraId="6EF25A5C" w14:textId="77777777" w:rsidR="00FD501F" w:rsidRPr="00FD501F" w:rsidRDefault="00FD501F" w:rsidP="00475ECE">
      <w:pPr>
        <w:pStyle w:val="Nadpis2-2"/>
      </w:pPr>
      <w:bookmarkStart w:id="18" w:name="_Toc159329265"/>
      <w:r w:rsidRPr="00FD501F">
        <w:t>Všeobecně</w:t>
      </w:r>
      <w:bookmarkEnd w:id="18"/>
    </w:p>
    <w:p w14:paraId="1A1A95C6" w14:textId="77777777" w:rsidR="00A729D6" w:rsidRDefault="00A729D6" w:rsidP="00A729D6">
      <w:pPr>
        <w:pStyle w:val="Text2-1"/>
      </w:pPr>
      <w:r>
        <w:t xml:space="preserve">Zhotovitel zpracuje Dokumentaci v souladu s požadavky směrnice SŽ SM011. </w:t>
      </w:r>
    </w:p>
    <w:p w14:paraId="106EE572"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520DF1AE" w14:textId="77777777" w:rsidR="004C5ABF" w:rsidRPr="00611B56" w:rsidRDefault="00D175B5" w:rsidP="00A71A6E">
      <w:pPr>
        <w:pStyle w:val="Text2-1"/>
      </w:pPr>
      <w:r w:rsidRPr="00611B56">
        <w:lastRenderedPageBreak/>
        <w:t>Odstavce 3</w:t>
      </w:r>
      <w:r w:rsidR="004C5ABF" w:rsidRPr="00611B56">
        <w:t>.4.</w:t>
      </w:r>
      <w:r w:rsidR="00C463D8" w:rsidRPr="00611B56">
        <w:t>8</w:t>
      </w:r>
      <w:r w:rsidRPr="00611B56">
        <w:t>,</w:t>
      </w:r>
      <w:r w:rsidR="004C5ABF" w:rsidRPr="00611B56">
        <w:t xml:space="preserve"> </w:t>
      </w:r>
      <w:r w:rsidRPr="00611B56">
        <w:t>3</w:t>
      </w:r>
      <w:r w:rsidR="004C5ABF" w:rsidRPr="00611B56">
        <w:t>.4.</w:t>
      </w:r>
      <w:r w:rsidRPr="00611B56">
        <w:t>1</w:t>
      </w:r>
      <w:r w:rsidR="00E50F50" w:rsidRPr="00611B56">
        <w:t>5</w:t>
      </w:r>
      <w:r w:rsidR="004C5ABF" w:rsidRPr="00611B56">
        <w:t xml:space="preserve"> </w:t>
      </w:r>
      <w:r w:rsidRPr="00611B56">
        <w:t>a 3.4.1</w:t>
      </w:r>
      <w:r w:rsidR="00E50F50" w:rsidRPr="00611B56">
        <w:t>7</w:t>
      </w:r>
      <w:r w:rsidRPr="00611B56">
        <w:t xml:space="preserve"> </w:t>
      </w:r>
      <w:r w:rsidR="000D6AF5" w:rsidRPr="00611B56">
        <w:t xml:space="preserve">ve </w:t>
      </w:r>
      <w:r w:rsidR="004C5ABF" w:rsidRPr="00611B56">
        <w:t>VTP/D</w:t>
      </w:r>
      <w:r w:rsidRPr="00611B56">
        <w:t>OKUMENTACE</w:t>
      </w:r>
      <w:r w:rsidR="004C5ABF" w:rsidRPr="00611B56">
        <w:t>/</w:t>
      </w:r>
      <w:r w:rsidRPr="00611B56">
        <w:t>0</w:t>
      </w:r>
      <w:r w:rsidR="000E0366" w:rsidRPr="00611B56">
        <w:t>6</w:t>
      </w:r>
      <w:r w:rsidR="004C5ABF" w:rsidRPr="00611B56">
        <w:t>/2</w:t>
      </w:r>
      <w:r w:rsidR="000E0366" w:rsidRPr="00611B56">
        <w:t>3</w:t>
      </w:r>
      <w:r w:rsidR="004C5ABF" w:rsidRPr="00611B56">
        <w:t xml:space="preserve"> se ruší a nahrazují se následujícími </w:t>
      </w:r>
      <w:r w:rsidR="00B931DA" w:rsidRPr="00611B56">
        <w:t>odstavci</w:t>
      </w:r>
      <w:r w:rsidR="004C5ABF" w:rsidRPr="00611B56">
        <w:t xml:space="preserve">: </w:t>
      </w:r>
    </w:p>
    <w:p w14:paraId="7BFD8965" w14:textId="2FE0B4B5" w:rsidR="00D175B5" w:rsidRPr="00611B56" w:rsidRDefault="004C5ABF" w:rsidP="004C5ABF">
      <w:pPr>
        <w:pStyle w:val="Textbezslovn"/>
        <w:tabs>
          <w:tab w:val="left" w:pos="1701"/>
        </w:tabs>
        <w:ind w:left="1701" w:hanging="964"/>
      </w:pPr>
      <w:r w:rsidRPr="00611B56">
        <w:t>„</w:t>
      </w:r>
      <w:r w:rsidR="00306F78" w:rsidRPr="00611B56">
        <w:t>3</w:t>
      </w:r>
      <w:r w:rsidRPr="00611B56">
        <w:t>.4.</w:t>
      </w:r>
      <w:r w:rsidR="00C463D8" w:rsidRPr="00611B56">
        <w:t>8</w:t>
      </w:r>
      <w:r w:rsidRPr="00611B56">
        <w:t xml:space="preserve"> </w:t>
      </w:r>
      <w:r w:rsidRPr="00611B56">
        <w:tab/>
      </w:r>
      <w:r w:rsidR="00D175B5" w:rsidRPr="00611B56">
        <w:rPr>
          <w:b/>
        </w:rPr>
        <w:t>Součástí odevzdání Dokumentace ve stupni PDPS k připomínkovému řízení</w:t>
      </w:r>
      <w:r w:rsidR="00D175B5" w:rsidRPr="00611B56">
        <w:t xml:space="preserve"> bude vždy oceněný Soupis prací s výkazem výměr v otevřené formě ve formátu *.XLSM nebo *.XLSX a v elektronické podobě ve formátu *.PDF (viz 3.4.1</w:t>
      </w:r>
      <w:r w:rsidR="00C463D8" w:rsidRPr="00611B56">
        <w:t>9</w:t>
      </w:r>
      <w:r w:rsidR="00D175B5" w:rsidRPr="00611B56">
        <w:t xml:space="preserve"> těchto VTP) v rozsahu a podrobnostech stanoveném vyhláškou 169/2016 Sb. [46] a Směrnicí SŽDC č. 20 [7</w:t>
      </w:r>
      <w:r w:rsidR="00E50F50" w:rsidRPr="00611B56">
        <w:t>7</w:t>
      </w:r>
      <w:r w:rsidR="00D175B5" w:rsidRPr="00611B56">
        <w:t>].</w:t>
      </w:r>
    </w:p>
    <w:p w14:paraId="488CDD67" w14:textId="77777777" w:rsidR="00D175B5" w:rsidRPr="00611B56" w:rsidRDefault="00D175B5" w:rsidP="00D175B5">
      <w:pPr>
        <w:pStyle w:val="Textbezslovn"/>
        <w:tabs>
          <w:tab w:val="left" w:pos="1701"/>
        </w:tabs>
        <w:ind w:left="1701" w:hanging="964"/>
      </w:pPr>
      <w:r w:rsidRPr="00611B56">
        <w:t>3.4.1</w:t>
      </w:r>
      <w:r w:rsidR="00E50F50" w:rsidRPr="00611B56">
        <w:t>5</w:t>
      </w:r>
      <w:r w:rsidRPr="00611B56">
        <w:tab/>
      </w:r>
      <w:r w:rsidRPr="00611B56">
        <w:rPr>
          <w:b/>
        </w:rPr>
        <w:t xml:space="preserve">Definitivní odevzdání oceněného </w:t>
      </w:r>
      <w:r w:rsidR="003B699A" w:rsidRPr="00611B56">
        <w:rPr>
          <w:b/>
        </w:rPr>
        <w:t xml:space="preserve">a neoceněného </w:t>
      </w:r>
      <w:r w:rsidRPr="00611B56">
        <w:rPr>
          <w:b/>
        </w:rPr>
        <w:t>Soupisu prací v</w:t>
      </w:r>
      <w:r w:rsidR="003B699A" w:rsidRPr="00611B56">
        <w:rPr>
          <w:b/>
        </w:rPr>
        <w:t> </w:t>
      </w:r>
      <w:r w:rsidRPr="00611B56">
        <w:rPr>
          <w:b/>
        </w:rPr>
        <w:t>Dokumentaci ve stupni PDPS proběhne v otevřené formě ve formátu *.XL</w:t>
      </w:r>
      <w:r w:rsidR="003B699A" w:rsidRPr="00611B56">
        <w:rPr>
          <w:b/>
        </w:rPr>
        <w:t>SX nebo*.XLSX</w:t>
      </w:r>
      <w:r w:rsidRPr="00611B56">
        <w:t xml:space="preserve">  a v elektronické podobě v uzavřené formě ve formátu *.PDF (viz 3.4.1</w:t>
      </w:r>
      <w:r w:rsidR="00E50F50" w:rsidRPr="00611B56">
        <w:t>9</w:t>
      </w:r>
      <w:r w:rsidRPr="00611B56">
        <w:t xml:space="preserve"> těchto VTP). </w:t>
      </w:r>
    </w:p>
    <w:p w14:paraId="5F16A00B" w14:textId="77777777" w:rsidR="003B699A" w:rsidRDefault="00D175B5" w:rsidP="00D175B5">
      <w:pPr>
        <w:pStyle w:val="Textbezslovn"/>
        <w:tabs>
          <w:tab w:val="left" w:pos="1701"/>
        </w:tabs>
        <w:ind w:left="1701" w:hanging="964"/>
      </w:pPr>
      <w:r w:rsidRPr="00611B56">
        <w:t>3.4.1</w:t>
      </w:r>
      <w:r w:rsidR="00E50F50" w:rsidRPr="00611B56">
        <w:t>7</w:t>
      </w:r>
      <w:r w:rsidRPr="00611B56">
        <w:tab/>
        <w:t>Zhotovitel se zavazuje k součinnosti s Objednatelem v probíhajícím zadávacím řízení na zhotovení stavby při řešení dodatečných informací, doplnění, či opravě Dokumentace ve stanove</w:t>
      </w:r>
      <w:r w:rsidR="003B699A" w:rsidRPr="00611B56">
        <w:t>ných lhůtách tak, aby nedošlo k </w:t>
      </w:r>
      <w:r w:rsidRPr="00611B56">
        <w:t>posunu termínů podání nabídek. V případě potřeby úpravy Soupisu prací v</w:t>
      </w:r>
      <w:r w:rsidR="003B699A" w:rsidRPr="00611B56">
        <w:t> </w:t>
      </w:r>
      <w:r w:rsidRPr="00611B56">
        <w:t xml:space="preserve">probíhajícím zadávacím řízení na zhotovení stavby Zhotovitel odevzdá opravený Soupis prací Objednateli vždy v oceněné </w:t>
      </w:r>
      <w:r w:rsidR="003B699A" w:rsidRPr="00611B56">
        <w:t xml:space="preserve">a neoceněné </w:t>
      </w:r>
      <w:r w:rsidRPr="00611B56">
        <w:t>variantě v</w:t>
      </w:r>
      <w:r w:rsidR="003B699A" w:rsidRPr="00611B56">
        <w:t> </w:t>
      </w:r>
      <w:r w:rsidRPr="00611B56">
        <w:t>elektronické podobě v otevřené formě ve formátu *.X</w:t>
      </w:r>
      <w:r w:rsidR="003B699A" w:rsidRPr="00611B56">
        <w:t>LS</w:t>
      </w:r>
      <w:r w:rsidRPr="00611B56">
        <w:t>M</w:t>
      </w:r>
      <w:r w:rsidR="003B699A" w:rsidRPr="00611B56">
        <w:t xml:space="preserve"> nebo *XLSX</w:t>
      </w:r>
      <w:r w:rsidRPr="00611B56">
        <w:t xml:space="preserve"> a</w:t>
      </w:r>
      <w:r w:rsidR="003B699A" w:rsidRPr="00611B56">
        <w:t xml:space="preserve"> v elektronické podobě </w:t>
      </w:r>
      <w:r w:rsidRPr="00611B56">
        <w:t>v</w:t>
      </w:r>
      <w:r w:rsidR="003B699A" w:rsidRPr="00611B56">
        <w:t> </w:t>
      </w:r>
      <w:r w:rsidRPr="00611B56">
        <w:t>uzavřené formě ve formátu *.PDF (viz 3.4.1</w:t>
      </w:r>
      <w:r w:rsidR="00E50F50" w:rsidRPr="00611B56">
        <w:t>9</w:t>
      </w:r>
      <w:r w:rsidRPr="00611B56">
        <w:t xml:space="preserve"> těchto VTP). Na základě těchto úprav v Soupisu prací provede Zhotovitel aktualizaci </w:t>
      </w:r>
      <w:r w:rsidR="003B699A" w:rsidRPr="00611B56">
        <w:t>D</w:t>
      </w:r>
      <w:r w:rsidRPr="00611B56">
        <w:t>okumentace v rozsahu všech příloh, kterých se tyto změny týkají nejpozději před zahájením zhotovení stavby.</w:t>
      </w:r>
      <w:r w:rsidR="00E76AEF" w:rsidRPr="00611B56">
        <w:t>“</w:t>
      </w:r>
      <w:r>
        <w:t xml:space="preserve"> </w:t>
      </w:r>
    </w:p>
    <w:p w14:paraId="5DD201E6" w14:textId="77777777" w:rsidR="004542C0" w:rsidRPr="00611B56" w:rsidRDefault="004542C0" w:rsidP="004542C0">
      <w:pPr>
        <w:pStyle w:val="Text2-1"/>
      </w:pPr>
      <w:r w:rsidRPr="00611B56">
        <w:t>Zhotovitel nebude zpracovávat 3D vizualizace, 3D zákresy vizualizací do fotografií a</w:t>
      </w:r>
      <w:r w:rsidR="008A3E70" w:rsidRPr="00611B56">
        <w:t> </w:t>
      </w:r>
      <w:r w:rsidRPr="00611B56">
        <w:t>videokompozice dle kapitoly 9. Vizualizace, zákresy do fotografií a videokompozice  VTP/DOKUMENTACE.</w:t>
      </w:r>
    </w:p>
    <w:p w14:paraId="68490DA8" w14:textId="77777777" w:rsidR="007172B0" w:rsidRDefault="007172B0" w:rsidP="00761767">
      <w:pPr>
        <w:pStyle w:val="Text2-1"/>
      </w:pPr>
      <w:r>
        <w:t>Zhotovitel v</w:t>
      </w:r>
      <w:r w:rsidR="00466862">
        <w:t xml:space="preserve"> případě </w:t>
      </w:r>
      <w:r>
        <w:t>jednání s provozovatelem distribuční soustavy GasNet, s.r.o. bude postupovat dle metodického postupu uzavřeného mezi SŽ a GasNet, s.r.o. Metodický postup bude poskytnut Objednatelem na vyžádání.</w:t>
      </w:r>
    </w:p>
    <w:p w14:paraId="7F8BAA62" w14:textId="2492F2DB" w:rsidR="00B46E15" w:rsidRDefault="00D665D6" w:rsidP="00B46E15">
      <w:pPr>
        <w:pStyle w:val="Text2-1"/>
      </w:pPr>
      <w:r>
        <w:t xml:space="preserve">Zhotovitel před zahájením stavby zajistí měření hluku ze železniční dopravy v </w:t>
      </w:r>
      <w:r w:rsidR="00B46E15">
        <w:t>pěti</w:t>
      </w:r>
      <w:r>
        <w:t xml:space="preserve"> měřicích bodech, které budou stanoveny na základě konzultace s SŽ GŽ, Odborem provozuschopnosti (kontakt: Ing. Lenka Vaňková, tel.: 727 950 595, e-mail: </w:t>
      </w:r>
      <w:hyperlink r:id="rId11" w:history="1">
        <w:r w:rsidRPr="006D5B35">
          <w:rPr>
            <w:rStyle w:val="Hypertextovodkaz"/>
            <w:noProof w:val="0"/>
          </w:rPr>
          <w:t>VankovaL@spravazeleznic.cz</w:t>
        </w:r>
      </w:hyperlink>
      <w:r>
        <w:t>).</w:t>
      </w:r>
    </w:p>
    <w:p w14:paraId="23127A71" w14:textId="6DB9279F" w:rsidR="00EE5C7C" w:rsidRPr="00611B56" w:rsidRDefault="00EE5C7C" w:rsidP="00EE5C7C">
      <w:pPr>
        <w:pStyle w:val="Text2-1"/>
      </w:pPr>
      <w:r w:rsidRPr="00611B56">
        <w:t>Definitivní předání Dokumentace dle odst. 3.4.18 VTP/DOKUMENTACE/</w:t>
      </w:r>
      <w:r w:rsidR="00FC2DCD" w:rsidRPr="00611B56">
        <w:t>06/23</w:t>
      </w:r>
      <w:r w:rsidRPr="00611B56">
        <w:t xml:space="preserve"> proběhne na médiu: </w:t>
      </w:r>
      <w:r w:rsidR="00A91840">
        <w:t>FlashDisk</w:t>
      </w:r>
      <w:r w:rsidRPr="00611B56">
        <w:t xml:space="preserve">. </w:t>
      </w:r>
    </w:p>
    <w:p w14:paraId="77AAF5BD" w14:textId="331E2EC3" w:rsidR="008D7898" w:rsidRDefault="00B6223D" w:rsidP="008D7898">
      <w:pPr>
        <w:pStyle w:val="Nadpis2-2"/>
      </w:pPr>
      <w:bookmarkStart w:id="19" w:name="_Toc15649884"/>
      <w:bookmarkStart w:id="20" w:name="_Toc159329266"/>
      <w:r>
        <w:t>Protihlukové stěny</w:t>
      </w:r>
      <w:bookmarkEnd w:id="20"/>
    </w:p>
    <w:p w14:paraId="200332B5" w14:textId="6E3EF9C7" w:rsidR="00E10681" w:rsidRPr="00E10681" w:rsidRDefault="00E10681" w:rsidP="00E10681">
      <w:pPr>
        <w:pStyle w:val="Text2-1"/>
        <w:rPr>
          <w:b/>
          <w:bCs/>
        </w:rPr>
      </w:pPr>
      <w:r w:rsidRPr="00E10681">
        <w:rPr>
          <w:b/>
          <w:bCs/>
        </w:rPr>
        <w:t>Popis stávajícího st</w:t>
      </w:r>
      <w:r w:rsidR="00D665D6">
        <w:rPr>
          <w:b/>
          <w:bCs/>
        </w:rPr>
        <w:t>a</w:t>
      </w:r>
      <w:r w:rsidRPr="00E10681">
        <w:rPr>
          <w:b/>
          <w:bCs/>
        </w:rPr>
        <w:t>vu</w:t>
      </w:r>
    </w:p>
    <w:p w14:paraId="74A255F5" w14:textId="0232676A" w:rsidR="008D7898" w:rsidRPr="00B6223D" w:rsidRDefault="00B6223D" w:rsidP="00E10681">
      <w:pPr>
        <w:pStyle w:val="Text2-2"/>
      </w:pPr>
      <w:r>
        <w:t>V řešeném území nejsou v současnosti PHS vybudovány.</w:t>
      </w:r>
    </w:p>
    <w:p w14:paraId="34A6965B" w14:textId="77777777" w:rsidR="008D7898" w:rsidRDefault="008D7898" w:rsidP="008D7898">
      <w:pPr>
        <w:pStyle w:val="Text2-1"/>
        <w:keepNext/>
        <w:rPr>
          <w:rStyle w:val="Tun"/>
        </w:rPr>
      </w:pPr>
      <w:r w:rsidRPr="00F678E3">
        <w:rPr>
          <w:rStyle w:val="Tun"/>
        </w:rPr>
        <w:t xml:space="preserve">Požadavky na nový stav </w:t>
      </w:r>
    </w:p>
    <w:p w14:paraId="434D817C" w14:textId="51AFCCB7" w:rsidR="00B12896" w:rsidRDefault="00B12896" w:rsidP="00E10681">
      <w:pPr>
        <w:pStyle w:val="Text2-2"/>
        <w:rPr>
          <w:rStyle w:val="Tun"/>
          <w:b w:val="0"/>
          <w:bCs/>
        </w:rPr>
      </w:pPr>
      <w:r>
        <w:rPr>
          <w:rStyle w:val="Tun"/>
          <w:b w:val="0"/>
          <w:bCs/>
        </w:rPr>
        <w:t>Výstavba PHS omezí hluk, jehož zdrojem je provozovaná ŽDC, v řešených oblastech pod hranici platných hygienických limitů</w:t>
      </w:r>
      <w:r w:rsidR="00B46E15">
        <w:rPr>
          <w:rStyle w:val="Tun"/>
          <w:b w:val="0"/>
          <w:bCs/>
        </w:rPr>
        <w:t>. Pokud technicky možnými protihlukovými opatřeními nebude možné zajistit, aby hluk ze železniční dopravy nepřekračoval hygienické limity hluku, navrhne zhotovitel taková opatření, aby byl hluk omezen na rozumně dosažitelnou míru dle ustanovení § 31, odst. 1 zákona č. 258/2000 Sb.</w:t>
      </w:r>
    </w:p>
    <w:p w14:paraId="157C8AEF" w14:textId="604D69F6" w:rsidR="00B6223D" w:rsidRDefault="00B6223D" w:rsidP="00E10681">
      <w:pPr>
        <w:pStyle w:val="Text2-2"/>
        <w:rPr>
          <w:rStyle w:val="Tun"/>
          <w:b w:val="0"/>
          <w:bCs/>
        </w:rPr>
      </w:pPr>
      <w:r>
        <w:rPr>
          <w:rStyle w:val="Tun"/>
          <w:b w:val="0"/>
          <w:bCs/>
        </w:rPr>
        <w:t xml:space="preserve">V k.ú. Sruby budou cca v km 275,050-275,500 vpravo </w:t>
      </w:r>
      <w:r w:rsidR="001E49E3">
        <w:rPr>
          <w:rStyle w:val="Tun"/>
          <w:b w:val="0"/>
          <w:bCs/>
        </w:rPr>
        <w:t xml:space="preserve">trati </w:t>
      </w:r>
      <w:r>
        <w:rPr>
          <w:rStyle w:val="Tun"/>
          <w:b w:val="0"/>
          <w:bCs/>
        </w:rPr>
        <w:t>vybudovány 2 PHS délek</w:t>
      </w:r>
      <w:r w:rsidR="001E49E3">
        <w:rPr>
          <w:rStyle w:val="Tun"/>
          <w:b w:val="0"/>
          <w:bCs/>
        </w:rPr>
        <w:t xml:space="preserve"> 120 a 130 m. Přesnou polohu a délku PHS stanov</w:t>
      </w:r>
      <w:r w:rsidR="00225414">
        <w:rPr>
          <w:rStyle w:val="Tun"/>
          <w:b w:val="0"/>
          <w:bCs/>
        </w:rPr>
        <w:t>í</w:t>
      </w:r>
      <w:r w:rsidR="001E49E3">
        <w:rPr>
          <w:rStyle w:val="Tun"/>
          <w:b w:val="0"/>
          <w:bCs/>
        </w:rPr>
        <w:t xml:space="preserve"> projekt.</w:t>
      </w:r>
    </w:p>
    <w:p w14:paraId="611A7618" w14:textId="14E6E846" w:rsidR="001E49E3" w:rsidRDefault="001E49E3" w:rsidP="00E10681">
      <w:pPr>
        <w:pStyle w:val="Text2-2"/>
        <w:rPr>
          <w:rStyle w:val="Tun"/>
          <w:b w:val="0"/>
          <w:bCs/>
        </w:rPr>
      </w:pPr>
      <w:r>
        <w:rPr>
          <w:rStyle w:val="Tun"/>
          <w:b w:val="0"/>
          <w:bCs/>
        </w:rPr>
        <w:t>V</w:t>
      </w:r>
      <w:r w:rsidR="00B12896">
        <w:rPr>
          <w:rStyle w:val="Tun"/>
          <w:b w:val="0"/>
          <w:bCs/>
        </w:rPr>
        <w:t> </w:t>
      </w:r>
      <w:r>
        <w:rPr>
          <w:rStyle w:val="Tun"/>
          <w:b w:val="0"/>
          <w:bCs/>
        </w:rPr>
        <w:t>k</w:t>
      </w:r>
      <w:r w:rsidR="00B12896">
        <w:rPr>
          <w:rStyle w:val="Tun"/>
          <w:b w:val="0"/>
          <w:bCs/>
        </w:rPr>
        <w:t>.</w:t>
      </w:r>
      <w:r>
        <w:rPr>
          <w:rStyle w:val="Tun"/>
          <w:b w:val="0"/>
          <w:bCs/>
        </w:rPr>
        <w:t>ú</w:t>
      </w:r>
      <w:r w:rsidR="00B12896">
        <w:rPr>
          <w:rStyle w:val="Tun"/>
          <w:b w:val="0"/>
          <w:bCs/>
        </w:rPr>
        <w:t>.</w:t>
      </w:r>
      <w:r>
        <w:rPr>
          <w:rStyle w:val="Tun"/>
          <w:b w:val="0"/>
          <w:bCs/>
        </w:rPr>
        <w:t xml:space="preserve"> Zámrsk budou cca v km 279,530-279,950 vlevo trati vybudovány 2 PHS délek 60 a 100 m a cca v km 279,850-279,950 vpravo trati 1 PHS délky 70 m. Přesnou polohu a délku PHS stanov</w:t>
      </w:r>
      <w:r w:rsidR="00225414">
        <w:rPr>
          <w:rStyle w:val="Tun"/>
          <w:b w:val="0"/>
          <w:bCs/>
        </w:rPr>
        <w:t>í</w:t>
      </w:r>
      <w:r>
        <w:rPr>
          <w:rStyle w:val="Tun"/>
          <w:b w:val="0"/>
          <w:bCs/>
        </w:rPr>
        <w:t xml:space="preserve"> projekt.</w:t>
      </w:r>
    </w:p>
    <w:p w14:paraId="272961D5" w14:textId="77777777" w:rsidR="001E49E3" w:rsidRDefault="001E49E3" w:rsidP="00E10681">
      <w:pPr>
        <w:pStyle w:val="Text2-2"/>
        <w:rPr>
          <w:rStyle w:val="Tun"/>
          <w:b w:val="0"/>
          <w:bCs/>
        </w:rPr>
      </w:pPr>
      <w:r>
        <w:rPr>
          <w:rStyle w:val="Tun"/>
          <w:b w:val="0"/>
          <w:bCs/>
        </w:rPr>
        <w:t>PHS budou primárně řešeny jako mobilní, tj. budou umožňovat snadnou montáž, demontáž a přepravu jednotlivých konstrukčních prvků.</w:t>
      </w:r>
    </w:p>
    <w:p w14:paraId="551D9054" w14:textId="5E448737" w:rsidR="001E49E3" w:rsidRDefault="00B12896" w:rsidP="00E10681">
      <w:pPr>
        <w:pStyle w:val="Text2-2"/>
      </w:pPr>
      <w:r>
        <w:rPr>
          <w:rStyle w:val="Tun"/>
          <w:b w:val="0"/>
          <w:bCs/>
        </w:rPr>
        <w:lastRenderedPageBreak/>
        <w:t>Nebude-li z objektivních příčin možné vybudovat některou PHS jako mobilní,</w:t>
      </w:r>
      <w:r w:rsidR="00550996">
        <w:rPr>
          <w:rStyle w:val="Tun"/>
          <w:b w:val="0"/>
          <w:bCs/>
        </w:rPr>
        <w:t xml:space="preserve"> navrhne projektant řešení buď pomocí pevných PHS nebo alternativně </w:t>
      </w:r>
    </w:p>
    <w:p w14:paraId="3B906AF6" w14:textId="7CD66849" w:rsidR="00696609" w:rsidRPr="00B12896" w:rsidRDefault="00696609" w:rsidP="00550996">
      <w:pPr>
        <w:pStyle w:val="Text2-2"/>
        <w:numPr>
          <w:ilvl w:val="0"/>
          <w:numId w:val="0"/>
        </w:numPr>
        <w:ind w:left="1701"/>
      </w:pPr>
      <w:r>
        <w:t>bude navržena instalace kolejnicových absorbérů</w:t>
      </w:r>
      <w:r w:rsidR="00B46E15">
        <w:t xml:space="preserve"> </w:t>
      </w:r>
      <w:r w:rsidR="00225414">
        <w:t>(</w:t>
      </w:r>
      <w:r w:rsidR="00B46E15">
        <w:t>návrh bude</w:t>
      </w:r>
      <w:r w:rsidR="00225414">
        <w:t xml:space="preserve"> zkonzultován s</w:t>
      </w:r>
      <w:r w:rsidR="00B46E15">
        <w:t>e</w:t>
      </w:r>
      <w:r w:rsidR="00225414">
        <w:t> SŽ GŘ, Odborem traťového hospodářství</w:t>
      </w:r>
      <w:r w:rsidR="00550996">
        <w:t xml:space="preserve"> a SŽ OŘ Hradec Králové</w:t>
      </w:r>
      <w:r w:rsidR="00225414" w:rsidRPr="00024E5D">
        <w:t>)</w:t>
      </w:r>
      <w:r w:rsidRPr="00225414">
        <w:t>.</w:t>
      </w:r>
      <w:r w:rsidR="00550996">
        <w:t xml:space="preserve"> </w:t>
      </w:r>
      <w:r w:rsidR="00550996">
        <w:rPr>
          <w:rStyle w:val="Tun"/>
          <w:b w:val="0"/>
          <w:bCs/>
        </w:rPr>
        <w:t>Navržené řešení nesmí být v rozporu s následnou investiční akcí „</w:t>
      </w:r>
      <w:r w:rsidR="00550996" w:rsidRPr="00611B56">
        <w:t>Choceň – Uhersko, BC</w:t>
      </w:r>
      <w:r w:rsidR="00550996">
        <w:t>“, viz bod 3.1.2.</w:t>
      </w:r>
      <w:r>
        <w:t xml:space="preserve"> </w:t>
      </w:r>
    </w:p>
    <w:p w14:paraId="1F8C5D8F" w14:textId="77777777" w:rsidR="00F678E3" w:rsidRPr="00B12896" w:rsidRDefault="00F678E3" w:rsidP="002F2288">
      <w:pPr>
        <w:pStyle w:val="Nadpis2-2"/>
      </w:pPr>
      <w:bookmarkStart w:id="21" w:name="_Toc159329267"/>
      <w:r w:rsidRPr="00B12896">
        <w:t>Ostatní objekty</w:t>
      </w:r>
      <w:bookmarkEnd w:id="19"/>
      <w:bookmarkEnd w:id="21"/>
    </w:p>
    <w:p w14:paraId="66EDE76D" w14:textId="5B7141AD" w:rsidR="00F678E3" w:rsidRPr="00B12896" w:rsidRDefault="00F678E3" w:rsidP="002F2288">
      <w:pPr>
        <w:pStyle w:val="Text2-1"/>
      </w:pPr>
      <w:r w:rsidRPr="00B12896">
        <w:t xml:space="preserve">Součástí stavby budou rovněž nezbytné další objekty nutné pro </w:t>
      </w:r>
      <w:r w:rsidR="009E599B" w:rsidRPr="00B12896">
        <w:t>zhotovení</w:t>
      </w:r>
      <w:r w:rsidRPr="00B12896">
        <w:t xml:space="preserve"> díla, zejména přeložky a ochrana inženýrských sítí</w:t>
      </w:r>
      <w:r w:rsidR="005F507F">
        <w:t xml:space="preserve"> a ukolejnění budovaných prvků.</w:t>
      </w:r>
    </w:p>
    <w:p w14:paraId="5BD28954" w14:textId="77777777" w:rsidR="00002C2C" w:rsidRPr="00FD501F" w:rsidRDefault="00002C2C" w:rsidP="00A71A6E">
      <w:pPr>
        <w:pStyle w:val="Nadpis2-2"/>
      </w:pPr>
      <w:bookmarkStart w:id="22" w:name="_Toc15649886"/>
      <w:bookmarkStart w:id="23" w:name="_Toc159329268"/>
      <w:r w:rsidRPr="00FD501F">
        <w:t>Zásady organizace výstavby</w:t>
      </w:r>
      <w:bookmarkEnd w:id="23"/>
    </w:p>
    <w:p w14:paraId="7BD48E69" w14:textId="77777777" w:rsidR="0012692E" w:rsidRPr="005F507F" w:rsidRDefault="0012692E" w:rsidP="00EE564B">
      <w:pPr>
        <w:pStyle w:val="Text2-1"/>
      </w:pPr>
      <w:r w:rsidRPr="00611B56">
        <w:t>Zhotovitel bude pro zhotovení stavby, z důvodu minimalizac</w:t>
      </w:r>
      <w:r w:rsidRPr="00611B56">
        <w:rPr>
          <w:color w:val="000000"/>
        </w:rPr>
        <w:t>e</w:t>
      </w:r>
      <w:r w:rsidRPr="00611B56">
        <w:t xml:space="preserve"> dopadů stavebních prací na železničním provozu</w:t>
      </w:r>
      <w:r w:rsidRPr="00611B56">
        <w:rPr>
          <w:color w:val="000000"/>
        </w:rPr>
        <w:t>,</w:t>
      </w:r>
      <w:r w:rsidRPr="00611B56">
        <w:t xml:space="preserve"> </w:t>
      </w:r>
      <w:r w:rsidRPr="00611B56">
        <w:rPr>
          <w:color w:val="000000"/>
        </w:rPr>
        <w:t xml:space="preserve">předpokládat případné potřebné snížení rychlosti </w:t>
      </w:r>
      <w:r w:rsidRPr="00611B56">
        <w:t>v provozované koleji kolem pracovní</w:t>
      </w:r>
      <w:r w:rsidRPr="00611B56">
        <w:rPr>
          <w:color w:val="000000"/>
        </w:rPr>
        <w:t>ho</w:t>
      </w:r>
      <w:r w:rsidRPr="00611B56">
        <w:t xml:space="preserve"> míst</w:t>
      </w:r>
      <w:r w:rsidRPr="00611B56">
        <w:rPr>
          <w:color w:val="000000"/>
        </w:rPr>
        <w:t>a</w:t>
      </w:r>
      <w:r w:rsidRPr="00611B56">
        <w:t xml:space="preserve"> </w:t>
      </w:r>
      <w:r w:rsidRPr="00611B56">
        <w:rPr>
          <w:color w:val="000000"/>
        </w:rPr>
        <w:t>(pracovních míst) na</w:t>
      </w:r>
      <w:r w:rsidRPr="00611B56">
        <w:t> 80 km/h</w:t>
      </w:r>
      <w:r w:rsidRPr="00611B56">
        <w:rPr>
          <w:color w:val="000000"/>
        </w:rPr>
        <w:t xml:space="preserve"> (není</w:t>
      </w:r>
      <w:r w:rsidRPr="00611B56">
        <w:rPr>
          <w:color w:val="000000"/>
        </w:rPr>
        <w:noBreakHyphen/>
        <w:t>li stávající rychlost v provozovaných kolejích nižší).</w:t>
      </w:r>
      <w:r w:rsidRPr="00611B56">
        <w:t xml:space="preserve"> Pro zajištění bezpečnosti pracovníků </w:t>
      </w:r>
      <w:r w:rsidRPr="00611B56">
        <w:rPr>
          <w:color w:val="000000"/>
        </w:rPr>
        <w:t xml:space="preserve">na staveništi </w:t>
      </w:r>
      <w:r w:rsidRPr="00611B56">
        <w:t>bud</w:t>
      </w:r>
      <w:r w:rsidRPr="00611B56">
        <w:rPr>
          <w:color w:val="000000"/>
        </w:rPr>
        <w:t>e</w:t>
      </w:r>
      <w:r w:rsidRPr="00611B56">
        <w:t xml:space="preserve"> </w:t>
      </w:r>
      <w:r w:rsidRPr="00611B56">
        <w:rPr>
          <w:color w:val="000000"/>
        </w:rPr>
        <w:t xml:space="preserve">Zhotovitelem navrženo </w:t>
      </w:r>
      <w:r w:rsidRPr="00611B56">
        <w:t>použit</w:t>
      </w:r>
      <w:r w:rsidRPr="00611B56">
        <w:rPr>
          <w:color w:val="000000"/>
        </w:rPr>
        <w:t>í</w:t>
      </w:r>
      <w:r w:rsidRPr="00611B56">
        <w:t xml:space="preserve"> pevn</w:t>
      </w:r>
      <w:r w:rsidRPr="00611B56">
        <w:rPr>
          <w:color w:val="000000"/>
        </w:rPr>
        <w:t>ých</w:t>
      </w:r>
      <w:r w:rsidRPr="00611B56">
        <w:t xml:space="preserve"> bezpečnostní</w:t>
      </w:r>
      <w:r w:rsidRPr="00611B56">
        <w:rPr>
          <w:color w:val="000000"/>
        </w:rPr>
        <w:t>ch</w:t>
      </w:r>
      <w:r w:rsidRPr="00611B56">
        <w:t xml:space="preserve"> zábran, jejich</w:t>
      </w:r>
      <w:r w:rsidRPr="00611B56">
        <w:rPr>
          <w:color w:val="000000"/>
        </w:rPr>
        <w:t>ž</w:t>
      </w:r>
      <w:r w:rsidRPr="00611B56">
        <w:t xml:space="preserve"> užití je schváleno pro stavby SŽ</w:t>
      </w:r>
      <w:r w:rsidRPr="00611B56">
        <w:rPr>
          <w:color w:val="000000"/>
        </w:rPr>
        <w:t xml:space="preserve"> a příp. dalších bezpečnostních opatření.</w:t>
      </w:r>
    </w:p>
    <w:p w14:paraId="2772C1F4" w14:textId="77777777" w:rsidR="00FD501F" w:rsidRPr="00FD501F" w:rsidRDefault="00FD501F" w:rsidP="00A71A6E">
      <w:pPr>
        <w:pStyle w:val="Nadpis2-1"/>
      </w:pPr>
      <w:bookmarkStart w:id="24" w:name="_Toc29554212"/>
      <w:bookmarkStart w:id="25" w:name="_Toc29554213"/>
      <w:bookmarkStart w:id="26" w:name="_Ref62118429"/>
      <w:bookmarkStart w:id="27" w:name="_Toc159329269"/>
      <w:bookmarkEnd w:id="22"/>
      <w:bookmarkEnd w:id="24"/>
      <w:bookmarkEnd w:id="25"/>
      <w:r w:rsidRPr="00FD501F">
        <w:t>SPECIFICKÉ POŽADAVKY</w:t>
      </w:r>
      <w:bookmarkEnd w:id="26"/>
      <w:bookmarkEnd w:id="27"/>
    </w:p>
    <w:p w14:paraId="788787DA" w14:textId="77777777" w:rsidR="00A836EC" w:rsidRDefault="00A836EC" w:rsidP="00A71A6E">
      <w:pPr>
        <w:pStyle w:val="Nadpis2-2"/>
      </w:pPr>
      <w:bookmarkStart w:id="28" w:name="_Toc159329270"/>
      <w:r>
        <w:t>Všeobecně</w:t>
      </w:r>
      <w:bookmarkEnd w:id="28"/>
    </w:p>
    <w:p w14:paraId="3BAACCE9" w14:textId="77777777" w:rsidR="00FD501F" w:rsidRPr="00FD501F" w:rsidRDefault="00FD501F" w:rsidP="00A71A6E">
      <w:pPr>
        <w:pStyle w:val="Text2-1"/>
      </w:pPr>
      <w:r w:rsidRPr="00FD501F">
        <w:t>Podmínky pro přidělení výlukových časů, případně jiných omezení železničního provozu, uzavírky komunikací nebo jiné podmínky související s prováděním díla:</w:t>
      </w:r>
    </w:p>
    <w:p w14:paraId="1AFC6ACA" w14:textId="3F91D780" w:rsidR="00DF0AA9" w:rsidRPr="00FD501F" w:rsidRDefault="00B12896" w:rsidP="00DF0AA9">
      <w:pPr>
        <w:pStyle w:val="Odrka1-1"/>
      </w:pPr>
      <w:r w:rsidRPr="00B12896">
        <w:t xml:space="preserve">V dokumentaci budou uvedeny požadavky na všechny druhy výluk (nejen nepřetržité), které budou </w:t>
      </w:r>
      <w:r w:rsidR="00DF0AA9">
        <w:t>nezbytné</w:t>
      </w:r>
      <w:r w:rsidRPr="00B12896">
        <w:t xml:space="preserve"> ke zhotovení díla.</w:t>
      </w:r>
    </w:p>
    <w:p w14:paraId="4AF92C69" w14:textId="77777777" w:rsidR="00FD501F" w:rsidRPr="00FD501F" w:rsidRDefault="00FD501F" w:rsidP="00A71A6E">
      <w:pPr>
        <w:pStyle w:val="Nadpis2-1"/>
      </w:pPr>
      <w:bookmarkStart w:id="29" w:name="_Toc159329271"/>
      <w:r w:rsidRPr="00FD501F">
        <w:t>SOUVISEJÍCÍ DOKUMENTY A PŘEDPISY</w:t>
      </w:r>
      <w:bookmarkEnd w:id="29"/>
    </w:p>
    <w:p w14:paraId="54298B9D"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8DDED36"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54E20F07"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dokumenty-a-predpisy)</w:t>
      </w:r>
      <w:r w:rsidR="00362D1E" w:rsidRPr="00362D1E">
        <w:t xml:space="preserve"> a </w:t>
      </w:r>
      <w:r w:rsidR="00362D1E" w:rsidRPr="009B5292">
        <w:rPr>
          <w:b/>
        </w:rPr>
        <w:t>https://typdok.tudc.cz/ v sekci „archiv TD“</w:t>
      </w:r>
      <w:r w:rsidR="00362D1E" w:rsidRPr="00362D1E">
        <w:t>.</w:t>
      </w:r>
    </w:p>
    <w:p w14:paraId="7F675449"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A195F11"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A60F467"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748CFC77" w14:textId="77777777" w:rsidR="000E3187" w:rsidRDefault="000E0366" w:rsidP="000E3187">
      <w:pPr>
        <w:pStyle w:val="Textbezslovn"/>
        <w:spacing w:after="0"/>
        <w:rPr>
          <w:rStyle w:val="Tun"/>
        </w:rPr>
      </w:pPr>
      <w:r>
        <w:rPr>
          <w:rStyle w:val="Tun"/>
        </w:rPr>
        <w:t>Odbor servisních služeb</w:t>
      </w:r>
      <w:r w:rsidR="000E3187" w:rsidRPr="00854164">
        <w:rPr>
          <w:rStyle w:val="Tun"/>
        </w:rPr>
        <w:t>, OHČ</w:t>
      </w:r>
    </w:p>
    <w:p w14:paraId="5FBE548B" w14:textId="77777777" w:rsidR="002167D4" w:rsidRPr="007D016E" w:rsidRDefault="002167D4" w:rsidP="002167D4">
      <w:pPr>
        <w:pStyle w:val="Textbezslovn"/>
        <w:keepNext/>
        <w:spacing w:after="0"/>
      </w:pPr>
      <w:r>
        <w:t>Jeremenkova 103/23</w:t>
      </w:r>
    </w:p>
    <w:p w14:paraId="23BE4751" w14:textId="77777777" w:rsidR="002167D4" w:rsidRDefault="002167D4" w:rsidP="002167D4">
      <w:pPr>
        <w:pStyle w:val="Textbezslovn"/>
      </w:pPr>
      <w:r w:rsidRPr="007D016E">
        <w:t>77</w:t>
      </w:r>
      <w:r>
        <w:t>9 00</w:t>
      </w:r>
      <w:r w:rsidRPr="007D016E">
        <w:t xml:space="preserve"> </w:t>
      </w:r>
      <w:r w:rsidRPr="00BA22D4">
        <w:t>Olomouc</w:t>
      </w:r>
    </w:p>
    <w:p w14:paraId="55C2BAB4"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w:t>
      </w:r>
      <w:r w:rsidR="0094021C">
        <w:rPr>
          <w:rStyle w:val="Tun"/>
        </w:rPr>
        <w:t>spravazeleznic</w:t>
      </w:r>
      <w:r w:rsidRPr="003846BE">
        <w:rPr>
          <w:rStyle w:val="Tun"/>
        </w:rPr>
        <w:t>.cz</w:t>
      </w:r>
    </w:p>
    <w:p w14:paraId="2A8161C9"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091200E" w14:textId="77777777" w:rsidR="002167D4" w:rsidRDefault="002167D4" w:rsidP="00D14922">
      <w:pPr>
        <w:pStyle w:val="Textbezslovn"/>
      </w:pPr>
      <w:r>
        <w:t xml:space="preserve">Ceníky: </w:t>
      </w:r>
      <w:r w:rsidRPr="00D14922">
        <w:t>https</w:t>
      </w:r>
      <w:r w:rsidRPr="00E64846">
        <w:t>://typdok.tudc.cz/</w:t>
      </w:r>
    </w:p>
    <w:p w14:paraId="1A87903B" w14:textId="77777777" w:rsidR="00FD501F" w:rsidRPr="00FD501F" w:rsidRDefault="00FD501F" w:rsidP="00A71A6E">
      <w:pPr>
        <w:pStyle w:val="Nadpis2-1"/>
      </w:pPr>
      <w:bookmarkStart w:id="30" w:name="_Toc159329272"/>
      <w:r w:rsidRPr="00FD501F">
        <w:t>PŘÍLOHY</w:t>
      </w:r>
      <w:bookmarkEnd w:id="30"/>
    </w:p>
    <w:p w14:paraId="58C1EDC5" w14:textId="77777777" w:rsidR="00CC5644" w:rsidRPr="00A175BE" w:rsidRDefault="00CC5644" w:rsidP="00CC5644">
      <w:pPr>
        <w:pStyle w:val="Text2-1"/>
      </w:pPr>
      <w:bookmarkStart w:id="31" w:name="_Ref150523338"/>
      <w:r w:rsidRPr="00A175BE">
        <w:t>DUSL – doplnění</w:t>
      </w:r>
      <w:bookmarkEnd w:id="1"/>
      <w:bookmarkEnd w:id="2"/>
      <w:bookmarkEnd w:id="3"/>
      <w:bookmarkEnd w:id="4"/>
      <w:bookmarkEnd w:id="31"/>
    </w:p>
    <w:sectPr w:rsidR="00CC5644" w:rsidRPr="00A175BE" w:rsidSect="001A3598">
      <w:headerReference w:type="even" r:id="rId12"/>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47CBB" w14:textId="77777777" w:rsidR="001A3598" w:rsidRDefault="001A3598" w:rsidP="00962258">
      <w:pPr>
        <w:spacing w:after="0" w:line="240" w:lineRule="auto"/>
      </w:pPr>
    </w:p>
    <w:p w14:paraId="3EC1D778" w14:textId="77777777" w:rsidR="001A3598" w:rsidRDefault="001A3598"/>
    <w:p w14:paraId="2D73EB1D" w14:textId="77777777" w:rsidR="001A3598" w:rsidRDefault="001A3598"/>
  </w:endnote>
  <w:endnote w:type="continuationSeparator" w:id="0">
    <w:p w14:paraId="16A7E8CB" w14:textId="77777777" w:rsidR="001A3598" w:rsidRDefault="001A3598" w:rsidP="00962258">
      <w:pPr>
        <w:spacing w:after="0" w:line="240" w:lineRule="auto"/>
      </w:pPr>
    </w:p>
    <w:p w14:paraId="429A675F" w14:textId="77777777" w:rsidR="001A3598" w:rsidRDefault="001A3598"/>
    <w:p w14:paraId="387C871F" w14:textId="77777777" w:rsidR="001A3598" w:rsidRDefault="001A35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F113B" w:rsidRPr="003462EB" w14:paraId="05F971B5" w14:textId="77777777" w:rsidTr="00CA7194">
      <w:tc>
        <w:tcPr>
          <w:tcW w:w="993" w:type="dxa"/>
          <w:tcMar>
            <w:left w:w="0" w:type="dxa"/>
            <w:right w:w="0" w:type="dxa"/>
          </w:tcMar>
          <w:vAlign w:val="bottom"/>
        </w:tcPr>
        <w:p w14:paraId="43CC0F12" w14:textId="03E59577" w:rsidR="00FF113B" w:rsidRPr="00B8518B" w:rsidRDefault="00FF113B"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6CA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6CA1">
            <w:rPr>
              <w:rStyle w:val="slostrnky"/>
              <w:noProof/>
            </w:rPr>
            <w:t>7</w:t>
          </w:r>
          <w:r w:rsidRPr="00B8518B">
            <w:rPr>
              <w:rStyle w:val="slostrnky"/>
            </w:rPr>
            <w:fldChar w:fldCharType="end"/>
          </w:r>
        </w:p>
      </w:tc>
      <w:tc>
        <w:tcPr>
          <w:tcW w:w="7739" w:type="dxa"/>
          <w:vAlign w:val="bottom"/>
        </w:tcPr>
        <w:p w14:paraId="066AFAD0" w14:textId="51F766D7" w:rsidR="00FF113B" w:rsidRPr="004D477C" w:rsidRDefault="00000000" w:rsidP="00C73C02">
          <w:pPr>
            <w:pStyle w:val="Zpatvlevo"/>
          </w:pPr>
          <w:fldSimple w:instr=" STYLEREF  _Název_akce  \* MERGEFORMAT ">
            <w:r w:rsidR="00A91840">
              <w:rPr>
                <w:noProof/>
              </w:rPr>
              <w:t>„Výstavba PHS v úseku Choceň – Uhersko“</w:t>
            </w:r>
          </w:fldSimple>
        </w:p>
        <w:p w14:paraId="5124A5CC" w14:textId="77777777" w:rsidR="00FF113B" w:rsidRPr="003462EB" w:rsidRDefault="00FF113B" w:rsidP="00294460">
          <w:pPr>
            <w:pStyle w:val="Zpatvlevo"/>
          </w:pPr>
          <w:r>
            <w:t xml:space="preserve">Zvláštní technické podmínky - DOKUMENTACE </w:t>
          </w:r>
        </w:p>
      </w:tc>
    </w:tr>
  </w:tbl>
  <w:p w14:paraId="4D8BE420" w14:textId="77777777" w:rsidR="00FF113B" w:rsidRPr="00DB6CED" w:rsidRDefault="00FF113B">
    <w:pPr>
      <w:pStyle w:val="Zpat"/>
      <w:rPr>
        <w:sz w:val="2"/>
        <w:szCs w:val="2"/>
      </w:rPr>
    </w:pPr>
  </w:p>
  <w:p w14:paraId="0ABB8262" w14:textId="77777777" w:rsidR="00FF113B" w:rsidRPr="001F6737" w:rsidRDefault="00FF113B"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F113B" w:rsidRPr="009E09BE" w14:paraId="6789E609" w14:textId="77777777" w:rsidTr="00CA7194">
      <w:tc>
        <w:tcPr>
          <w:tcW w:w="7797" w:type="dxa"/>
          <w:tcMar>
            <w:left w:w="0" w:type="dxa"/>
            <w:right w:w="0" w:type="dxa"/>
          </w:tcMar>
          <w:vAlign w:val="bottom"/>
        </w:tcPr>
        <w:p w14:paraId="6137FF4B" w14:textId="4F5328B0" w:rsidR="00FF113B" w:rsidRDefault="00000000" w:rsidP="00C73C02">
          <w:pPr>
            <w:pStyle w:val="Zpatvpravo"/>
          </w:pPr>
          <w:fldSimple w:instr=" STYLEREF  _Název_akce  \* MERGEFORMAT ">
            <w:r w:rsidR="00A91840">
              <w:rPr>
                <w:noProof/>
              </w:rPr>
              <w:t>„Výstavba PHS v úseku Choceň – Uhersko“</w:t>
            </w:r>
          </w:fldSimple>
        </w:p>
        <w:p w14:paraId="3C49DB0E" w14:textId="77777777" w:rsidR="00FF113B" w:rsidRPr="003462EB" w:rsidRDefault="00FF113B" w:rsidP="00294460">
          <w:pPr>
            <w:pStyle w:val="Zpatvpravo"/>
            <w:rPr>
              <w:rStyle w:val="slostrnky"/>
              <w:b w:val="0"/>
              <w:color w:val="auto"/>
              <w:sz w:val="12"/>
            </w:rPr>
          </w:pPr>
          <w:r>
            <w:t>Zvláštní technické podmínky - DOKUMENTACE</w:t>
          </w:r>
        </w:p>
      </w:tc>
      <w:tc>
        <w:tcPr>
          <w:tcW w:w="935" w:type="dxa"/>
          <w:vAlign w:val="bottom"/>
        </w:tcPr>
        <w:p w14:paraId="786576C2" w14:textId="465E7123" w:rsidR="00FF113B" w:rsidRPr="009E09BE" w:rsidRDefault="00FF113B"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A6CA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6CA1">
            <w:rPr>
              <w:rStyle w:val="slostrnky"/>
              <w:noProof/>
            </w:rPr>
            <w:t>7</w:t>
          </w:r>
          <w:r w:rsidRPr="00B8518B">
            <w:rPr>
              <w:rStyle w:val="slostrnky"/>
            </w:rPr>
            <w:fldChar w:fldCharType="end"/>
          </w:r>
        </w:p>
      </w:tc>
    </w:tr>
  </w:tbl>
  <w:p w14:paraId="304AE753" w14:textId="77777777" w:rsidR="00FF113B" w:rsidRPr="001F6737" w:rsidRDefault="00FF113B">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A0CE9" w14:textId="77777777" w:rsidR="001A3598" w:rsidRDefault="001A3598">
      <w:pPr>
        <w:spacing w:after="0" w:line="240" w:lineRule="auto"/>
      </w:pPr>
    </w:p>
    <w:p w14:paraId="082E103A" w14:textId="77777777" w:rsidR="001A3598" w:rsidRDefault="001A3598"/>
  </w:footnote>
  <w:footnote w:type="continuationSeparator" w:id="0">
    <w:p w14:paraId="7EDBD7F5" w14:textId="77777777" w:rsidR="001A3598" w:rsidRDefault="001A3598" w:rsidP="00962258">
      <w:pPr>
        <w:spacing w:after="0" w:line="240" w:lineRule="auto"/>
      </w:pPr>
    </w:p>
    <w:p w14:paraId="52F8C205" w14:textId="77777777" w:rsidR="001A3598" w:rsidRDefault="001A3598"/>
    <w:p w14:paraId="2C3828F0" w14:textId="77777777" w:rsidR="001A3598" w:rsidRDefault="001A35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18769" w14:textId="77777777" w:rsidR="00FF113B" w:rsidRDefault="00FF113B" w:rsidP="00962258">
    <w:pPr>
      <w:spacing w:after="0" w:line="240" w:lineRule="auto"/>
    </w:pPr>
  </w:p>
  <w:p w14:paraId="31A4930C" w14:textId="77777777" w:rsidR="00FF113B" w:rsidRDefault="00FF11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113B" w14:paraId="11229637" w14:textId="77777777" w:rsidTr="00B22106">
      <w:trPr>
        <w:trHeight w:hRule="exact" w:val="936"/>
      </w:trPr>
      <w:tc>
        <w:tcPr>
          <w:tcW w:w="1361" w:type="dxa"/>
          <w:tcMar>
            <w:left w:w="0" w:type="dxa"/>
            <w:right w:w="0" w:type="dxa"/>
          </w:tcMar>
        </w:tcPr>
        <w:p w14:paraId="4142CC19"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3A9CA88F" w14:textId="77777777" w:rsidR="00FF113B" w:rsidRDefault="00FF113B" w:rsidP="00FC6389">
          <w:pPr>
            <w:pStyle w:val="Zpat"/>
          </w:pPr>
          <w:r>
            <w:rPr>
              <w:noProof/>
              <w:lang w:eastAsia="cs-CZ"/>
            </w:rPr>
            <w:drawing>
              <wp:anchor distT="0" distB="0" distL="114300" distR="114300" simplePos="0" relativeHeight="251674624" behindDoc="0" locked="1" layoutInCell="1" allowOverlap="1" wp14:anchorId="1005FEE7" wp14:editId="511092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6FB48BF" w14:textId="77777777" w:rsidR="00FF113B" w:rsidRPr="00D6163D" w:rsidRDefault="00FF113B" w:rsidP="00FC6389">
          <w:pPr>
            <w:pStyle w:val="Druhdokumentu"/>
          </w:pPr>
        </w:p>
      </w:tc>
    </w:tr>
    <w:tr w:rsidR="00FF113B" w14:paraId="7262599F" w14:textId="77777777" w:rsidTr="00B22106">
      <w:trPr>
        <w:trHeight w:hRule="exact" w:val="936"/>
      </w:trPr>
      <w:tc>
        <w:tcPr>
          <w:tcW w:w="1361" w:type="dxa"/>
          <w:tcMar>
            <w:left w:w="0" w:type="dxa"/>
            <w:right w:w="0" w:type="dxa"/>
          </w:tcMar>
        </w:tcPr>
        <w:p w14:paraId="76E972C0"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74E4277C" w14:textId="77777777" w:rsidR="00FF113B" w:rsidRDefault="00FF113B" w:rsidP="00FC6389">
          <w:pPr>
            <w:pStyle w:val="Zpat"/>
          </w:pPr>
        </w:p>
      </w:tc>
      <w:tc>
        <w:tcPr>
          <w:tcW w:w="5756" w:type="dxa"/>
          <w:shd w:val="clear" w:color="auto" w:fill="auto"/>
          <w:tcMar>
            <w:left w:w="0" w:type="dxa"/>
            <w:right w:w="0" w:type="dxa"/>
          </w:tcMar>
        </w:tcPr>
        <w:p w14:paraId="6FCBA413" w14:textId="77777777" w:rsidR="00FF113B" w:rsidRPr="00D6163D" w:rsidRDefault="00FF113B" w:rsidP="00FC6389">
          <w:pPr>
            <w:pStyle w:val="Druhdokumentu"/>
          </w:pPr>
        </w:p>
      </w:tc>
    </w:tr>
  </w:tbl>
  <w:p w14:paraId="4215182E" w14:textId="77777777" w:rsidR="00FF113B" w:rsidRPr="00D6163D" w:rsidRDefault="00FF113B" w:rsidP="00FC6389">
    <w:pPr>
      <w:pStyle w:val="Zhlav"/>
      <w:rPr>
        <w:sz w:val="8"/>
        <w:szCs w:val="8"/>
      </w:rPr>
    </w:pPr>
  </w:p>
  <w:p w14:paraId="3E4D7A72" w14:textId="77777777" w:rsidR="00FF113B" w:rsidRPr="00460660" w:rsidRDefault="00FF113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1AD12D6"/>
    <w:multiLevelType w:val="multilevel"/>
    <w:tmpl w:val="78EEE2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1747986">
    <w:abstractNumId w:val="5"/>
  </w:num>
  <w:num w:numId="2" w16cid:durableId="1886135396">
    <w:abstractNumId w:val="3"/>
  </w:num>
  <w:num w:numId="3" w16cid:durableId="1790322981">
    <w:abstractNumId w:val="1"/>
  </w:num>
  <w:num w:numId="4" w16cid:durableId="362092927">
    <w:abstractNumId w:val="6"/>
  </w:num>
  <w:num w:numId="5" w16cid:durableId="97726128">
    <w:abstractNumId w:val="7"/>
  </w:num>
  <w:num w:numId="6" w16cid:durableId="1156260374">
    <w:abstractNumId w:val="2"/>
  </w:num>
  <w:num w:numId="7" w16cid:durableId="2121408289">
    <w:abstractNumId w:val="9"/>
  </w:num>
  <w:num w:numId="8" w16cid:durableId="12408696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69512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35633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41050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760506">
    <w:abstractNumId w:val="6"/>
  </w:num>
  <w:num w:numId="13" w16cid:durableId="1388993649">
    <w:abstractNumId w:val="7"/>
  </w:num>
  <w:num w:numId="14" w16cid:durableId="884759088">
    <w:abstractNumId w:val="8"/>
  </w:num>
  <w:num w:numId="15" w16cid:durableId="478154035">
    <w:abstractNumId w:val="0"/>
  </w:num>
  <w:num w:numId="16" w16cid:durableId="297298282">
    <w:abstractNumId w:val="2"/>
  </w:num>
  <w:num w:numId="17" w16cid:durableId="58284076">
    <w:abstractNumId w:val="9"/>
  </w:num>
  <w:num w:numId="18" w16cid:durableId="10960547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33737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73156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4863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62977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65181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297839">
    <w:abstractNumId w:val="4"/>
  </w:num>
  <w:num w:numId="25" w16cid:durableId="20830197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34646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4645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90642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62726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183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293300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79417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4463164">
    <w:abstractNumId w:val="9"/>
  </w:num>
  <w:num w:numId="34" w16cid:durableId="483353688">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B31"/>
    <w:rsid w:val="00002C2C"/>
    <w:rsid w:val="00003E7C"/>
    <w:rsid w:val="0000658D"/>
    <w:rsid w:val="00007272"/>
    <w:rsid w:val="000077A4"/>
    <w:rsid w:val="00007DC8"/>
    <w:rsid w:val="00007EBD"/>
    <w:rsid w:val="00010288"/>
    <w:rsid w:val="00010BCC"/>
    <w:rsid w:val="000110D4"/>
    <w:rsid w:val="00012EC4"/>
    <w:rsid w:val="00014B9E"/>
    <w:rsid w:val="00017F3C"/>
    <w:rsid w:val="00020ECD"/>
    <w:rsid w:val="0002101A"/>
    <w:rsid w:val="000211B9"/>
    <w:rsid w:val="000235AC"/>
    <w:rsid w:val="000237C5"/>
    <w:rsid w:val="00024E5D"/>
    <w:rsid w:val="00025D15"/>
    <w:rsid w:val="00027C20"/>
    <w:rsid w:val="0003070E"/>
    <w:rsid w:val="00030EE4"/>
    <w:rsid w:val="000321DA"/>
    <w:rsid w:val="000334E0"/>
    <w:rsid w:val="00033C04"/>
    <w:rsid w:val="00034257"/>
    <w:rsid w:val="00035340"/>
    <w:rsid w:val="00035F82"/>
    <w:rsid w:val="00036FB1"/>
    <w:rsid w:val="00037CC7"/>
    <w:rsid w:val="00041EC8"/>
    <w:rsid w:val="00042482"/>
    <w:rsid w:val="00043159"/>
    <w:rsid w:val="000443BF"/>
    <w:rsid w:val="00044BC1"/>
    <w:rsid w:val="00045CAA"/>
    <w:rsid w:val="0004665F"/>
    <w:rsid w:val="00050E57"/>
    <w:rsid w:val="00051099"/>
    <w:rsid w:val="00051A36"/>
    <w:rsid w:val="00052F5B"/>
    <w:rsid w:val="00054021"/>
    <w:rsid w:val="00054C45"/>
    <w:rsid w:val="00054FC6"/>
    <w:rsid w:val="00055340"/>
    <w:rsid w:val="00055799"/>
    <w:rsid w:val="00057EAF"/>
    <w:rsid w:val="00061171"/>
    <w:rsid w:val="0006150F"/>
    <w:rsid w:val="00063392"/>
    <w:rsid w:val="0006465A"/>
    <w:rsid w:val="00064E93"/>
    <w:rsid w:val="0006588D"/>
    <w:rsid w:val="0006702B"/>
    <w:rsid w:val="00067A5E"/>
    <w:rsid w:val="000719BB"/>
    <w:rsid w:val="00072A65"/>
    <w:rsid w:val="00072C1E"/>
    <w:rsid w:val="00072C3F"/>
    <w:rsid w:val="00073C10"/>
    <w:rsid w:val="00074B99"/>
    <w:rsid w:val="00076B14"/>
    <w:rsid w:val="00076DCC"/>
    <w:rsid w:val="00081F97"/>
    <w:rsid w:val="00084EA9"/>
    <w:rsid w:val="00087DA0"/>
    <w:rsid w:val="0009020F"/>
    <w:rsid w:val="00091185"/>
    <w:rsid w:val="000918B9"/>
    <w:rsid w:val="00091A89"/>
    <w:rsid w:val="00092933"/>
    <w:rsid w:val="00092FDB"/>
    <w:rsid w:val="00094A07"/>
    <w:rsid w:val="00097F23"/>
    <w:rsid w:val="000A4AD7"/>
    <w:rsid w:val="000A68E8"/>
    <w:rsid w:val="000A6FD8"/>
    <w:rsid w:val="000A712B"/>
    <w:rsid w:val="000A7A2B"/>
    <w:rsid w:val="000B3849"/>
    <w:rsid w:val="000B408F"/>
    <w:rsid w:val="000B4EB8"/>
    <w:rsid w:val="000B5025"/>
    <w:rsid w:val="000B717D"/>
    <w:rsid w:val="000C1C2C"/>
    <w:rsid w:val="000C2720"/>
    <w:rsid w:val="000C41F2"/>
    <w:rsid w:val="000D203B"/>
    <w:rsid w:val="000D22C4"/>
    <w:rsid w:val="000D27D1"/>
    <w:rsid w:val="000D6AF5"/>
    <w:rsid w:val="000E0366"/>
    <w:rsid w:val="000E1239"/>
    <w:rsid w:val="000E1A7F"/>
    <w:rsid w:val="000E2D3F"/>
    <w:rsid w:val="000E3187"/>
    <w:rsid w:val="000E5F47"/>
    <w:rsid w:val="000E65AA"/>
    <w:rsid w:val="000E6E13"/>
    <w:rsid w:val="000F0188"/>
    <w:rsid w:val="000F15F1"/>
    <w:rsid w:val="000F19E2"/>
    <w:rsid w:val="000F1F2B"/>
    <w:rsid w:val="000F2CAB"/>
    <w:rsid w:val="000F30A3"/>
    <w:rsid w:val="000F3601"/>
    <w:rsid w:val="000F364D"/>
    <w:rsid w:val="000F445C"/>
    <w:rsid w:val="000F5539"/>
    <w:rsid w:val="000F5847"/>
    <w:rsid w:val="000F7968"/>
    <w:rsid w:val="000F7D89"/>
    <w:rsid w:val="00100FC1"/>
    <w:rsid w:val="00102C4F"/>
    <w:rsid w:val="001058FF"/>
    <w:rsid w:val="00111D1E"/>
    <w:rsid w:val="001126C6"/>
    <w:rsid w:val="00112864"/>
    <w:rsid w:val="00113136"/>
    <w:rsid w:val="00113180"/>
    <w:rsid w:val="00114472"/>
    <w:rsid w:val="00114988"/>
    <w:rsid w:val="00114A6F"/>
    <w:rsid w:val="00114DE9"/>
    <w:rsid w:val="00115069"/>
    <w:rsid w:val="001150F2"/>
    <w:rsid w:val="0011653B"/>
    <w:rsid w:val="0011760F"/>
    <w:rsid w:val="00120F6D"/>
    <w:rsid w:val="001216C6"/>
    <w:rsid w:val="00121AB6"/>
    <w:rsid w:val="00121E87"/>
    <w:rsid w:val="0012215C"/>
    <w:rsid w:val="0012218D"/>
    <w:rsid w:val="0012221B"/>
    <w:rsid w:val="00122AD2"/>
    <w:rsid w:val="00123321"/>
    <w:rsid w:val="0012423C"/>
    <w:rsid w:val="001254BA"/>
    <w:rsid w:val="0012692E"/>
    <w:rsid w:val="001309C5"/>
    <w:rsid w:val="00130BE1"/>
    <w:rsid w:val="00136CA8"/>
    <w:rsid w:val="00140271"/>
    <w:rsid w:val="001411AA"/>
    <w:rsid w:val="00141C94"/>
    <w:rsid w:val="00142D23"/>
    <w:rsid w:val="00144BBD"/>
    <w:rsid w:val="00145D3F"/>
    <w:rsid w:val="00146BCB"/>
    <w:rsid w:val="0015027B"/>
    <w:rsid w:val="00151A46"/>
    <w:rsid w:val="00151F76"/>
    <w:rsid w:val="00154E8F"/>
    <w:rsid w:val="0015530C"/>
    <w:rsid w:val="0015704A"/>
    <w:rsid w:val="00161039"/>
    <w:rsid w:val="001613F3"/>
    <w:rsid w:val="001614A8"/>
    <w:rsid w:val="00163F66"/>
    <w:rsid w:val="001656A2"/>
    <w:rsid w:val="00166B5A"/>
    <w:rsid w:val="001708DC"/>
    <w:rsid w:val="00170EC5"/>
    <w:rsid w:val="00173DA4"/>
    <w:rsid w:val="001741CB"/>
    <w:rsid w:val="001747C1"/>
    <w:rsid w:val="0017747A"/>
    <w:rsid w:val="00177D6B"/>
    <w:rsid w:val="00180AA9"/>
    <w:rsid w:val="00181518"/>
    <w:rsid w:val="00185BD2"/>
    <w:rsid w:val="001866F3"/>
    <w:rsid w:val="00186D49"/>
    <w:rsid w:val="001872FA"/>
    <w:rsid w:val="001905FF"/>
    <w:rsid w:val="00190831"/>
    <w:rsid w:val="00191F90"/>
    <w:rsid w:val="00192DD0"/>
    <w:rsid w:val="00195EBD"/>
    <w:rsid w:val="001961F9"/>
    <w:rsid w:val="001A0C52"/>
    <w:rsid w:val="001A229A"/>
    <w:rsid w:val="001A3598"/>
    <w:rsid w:val="001A3A6B"/>
    <w:rsid w:val="001A3B3C"/>
    <w:rsid w:val="001A3B6B"/>
    <w:rsid w:val="001A5A32"/>
    <w:rsid w:val="001A5E16"/>
    <w:rsid w:val="001A6CA1"/>
    <w:rsid w:val="001A73CE"/>
    <w:rsid w:val="001B05DB"/>
    <w:rsid w:val="001B0DC1"/>
    <w:rsid w:val="001B0F90"/>
    <w:rsid w:val="001B3099"/>
    <w:rsid w:val="001B3292"/>
    <w:rsid w:val="001B4180"/>
    <w:rsid w:val="001B4244"/>
    <w:rsid w:val="001B4E74"/>
    <w:rsid w:val="001B5F2B"/>
    <w:rsid w:val="001B7668"/>
    <w:rsid w:val="001C34D1"/>
    <w:rsid w:val="001C645F"/>
    <w:rsid w:val="001D589C"/>
    <w:rsid w:val="001E1D84"/>
    <w:rsid w:val="001E3362"/>
    <w:rsid w:val="001E49E3"/>
    <w:rsid w:val="001E678E"/>
    <w:rsid w:val="001E67EF"/>
    <w:rsid w:val="001E7AC3"/>
    <w:rsid w:val="001E7F41"/>
    <w:rsid w:val="001F0F97"/>
    <w:rsid w:val="001F229B"/>
    <w:rsid w:val="001F2B11"/>
    <w:rsid w:val="001F2C87"/>
    <w:rsid w:val="001F386E"/>
    <w:rsid w:val="001F42E1"/>
    <w:rsid w:val="001F4F96"/>
    <w:rsid w:val="001F6319"/>
    <w:rsid w:val="001F6562"/>
    <w:rsid w:val="001F6737"/>
    <w:rsid w:val="001F6BA5"/>
    <w:rsid w:val="00201EF2"/>
    <w:rsid w:val="002037ED"/>
    <w:rsid w:val="002038C9"/>
    <w:rsid w:val="00203C59"/>
    <w:rsid w:val="0020546E"/>
    <w:rsid w:val="0020598F"/>
    <w:rsid w:val="002071BB"/>
    <w:rsid w:val="0020770A"/>
    <w:rsid w:val="00207DF5"/>
    <w:rsid w:val="00210586"/>
    <w:rsid w:val="002167D4"/>
    <w:rsid w:val="00216EB4"/>
    <w:rsid w:val="0022111A"/>
    <w:rsid w:val="0022172F"/>
    <w:rsid w:val="002240C2"/>
    <w:rsid w:val="00224150"/>
    <w:rsid w:val="00224767"/>
    <w:rsid w:val="00225414"/>
    <w:rsid w:val="00234099"/>
    <w:rsid w:val="00234D7A"/>
    <w:rsid w:val="0023537E"/>
    <w:rsid w:val="00236C7D"/>
    <w:rsid w:val="00237DFD"/>
    <w:rsid w:val="00240B81"/>
    <w:rsid w:val="0024118D"/>
    <w:rsid w:val="00241D61"/>
    <w:rsid w:val="0024363F"/>
    <w:rsid w:val="00243F5C"/>
    <w:rsid w:val="00247D01"/>
    <w:rsid w:val="00247EC8"/>
    <w:rsid w:val="0025030F"/>
    <w:rsid w:val="0025050A"/>
    <w:rsid w:val="00251487"/>
    <w:rsid w:val="002549C5"/>
    <w:rsid w:val="00256E6F"/>
    <w:rsid w:val="00261A5B"/>
    <w:rsid w:val="002625DF"/>
    <w:rsid w:val="00262E5B"/>
    <w:rsid w:val="0026436E"/>
    <w:rsid w:val="00264BD3"/>
    <w:rsid w:val="00267341"/>
    <w:rsid w:val="0027120B"/>
    <w:rsid w:val="002720BF"/>
    <w:rsid w:val="00276AFE"/>
    <w:rsid w:val="0028064A"/>
    <w:rsid w:val="00281069"/>
    <w:rsid w:val="002818A4"/>
    <w:rsid w:val="002835DD"/>
    <w:rsid w:val="00283ADC"/>
    <w:rsid w:val="00294460"/>
    <w:rsid w:val="0029490A"/>
    <w:rsid w:val="00295BBB"/>
    <w:rsid w:val="00295E30"/>
    <w:rsid w:val="00296E6B"/>
    <w:rsid w:val="002A2055"/>
    <w:rsid w:val="002A3B57"/>
    <w:rsid w:val="002A549D"/>
    <w:rsid w:val="002A75EA"/>
    <w:rsid w:val="002B06BC"/>
    <w:rsid w:val="002B0A37"/>
    <w:rsid w:val="002B0E1F"/>
    <w:rsid w:val="002B1F20"/>
    <w:rsid w:val="002B3E5A"/>
    <w:rsid w:val="002B4B12"/>
    <w:rsid w:val="002B4BB7"/>
    <w:rsid w:val="002B5384"/>
    <w:rsid w:val="002B6B58"/>
    <w:rsid w:val="002C2606"/>
    <w:rsid w:val="002C31BF"/>
    <w:rsid w:val="002C5286"/>
    <w:rsid w:val="002C675E"/>
    <w:rsid w:val="002D13A7"/>
    <w:rsid w:val="002D2102"/>
    <w:rsid w:val="002D6ABD"/>
    <w:rsid w:val="002D75D3"/>
    <w:rsid w:val="002D7FD6"/>
    <w:rsid w:val="002E0CD7"/>
    <w:rsid w:val="002E0CFB"/>
    <w:rsid w:val="002E18CD"/>
    <w:rsid w:val="002E4870"/>
    <w:rsid w:val="002E4CD5"/>
    <w:rsid w:val="002E5579"/>
    <w:rsid w:val="002E5C7B"/>
    <w:rsid w:val="002E7A78"/>
    <w:rsid w:val="002F0AE6"/>
    <w:rsid w:val="002F2288"/>
    <w:rsid w:val="002F2DAE"/>
    <w:rsid w:val="002F4333"/>
    <w:rsid w:val="002F545B"/>
    <w:rsid w:val="002F6C21"/>
    <w:rsid w:val="002F7044"/>
    <w:rsid w:val="002F7D63"/>
    <w:rsid w:val="00300D09"/>
    <w:rsid w:val="003016D5"/>
    <w:rsid w:val="00301C23"/>
    <w:rsid w:val="00303CB8"/>
    <w:rsid w:val="00304DAF"/>
    <w:rsid w:val="00306A00"/>
    <w:rsid w:val="00306BA4"/>
    <w:rsid w:val="00306F78"/>
    <w:rsid w:val="00307207"/>
    <w:rsid w:val="003101A5"/>
    <w:rsid w:val="00312B5D"/>
    <w:rsid w:val="003130A4"/>
    <w:rsid w:val="003139AF"/>
    <w:rsid w:val="00314E2D"/>
    <w:rsid w:val="00317F02"/>
    <w:rsid w:val="0032032B"/>
    <w:rsid w:val="00320B3A"/>
    <w:rsid w:val="003229ED"/>
    <w:rsid w:val="00324A3E"/>
    <w:rsid w:val="00324C5C"/>
    <w:rsid w:val="003254A3"/>
    <w:rsid w:val="00327EEF"/>
    <w:rsid w:val="0033106F"/>
    <w:rsid w:val="0033239F"/>
    <w:rsid w:val="00332A65"/>
    <w:rsid w:val="00333B69"/>
    <w:rsid w:val="00334918"/>
    <w:rsid w:val="00335DD1"/>
    <w:rsid w:val="00335E22"/>
    <w:rsid w:val="00336A6A"/>
    <w:rsid w:val="0033729B"/>
    <w:rsid w:val="003401F9"/>
    <w:rsid w:val="0034107E"/>
    <w:rsid w:val="00341195"/>
    <w:rsid w:val="0034179C"/>
    <w:rsid w:val="003418A3"/>
    <w:rsid w:val="00341EAA"/>
    <w:rsid w:val="0034274B"/>
    <w:rsid w:val="00342D89"/>
    <w:rsid w:val="0034393B"/>
    <w:rsid w:val="0034436E"/>
    <w:rsid w:val="0034466D"/>
    <w:rsid w:val="00344EE4"/>
    <w:rsid w:val="00345E7B"/>
    <w:rsid w:val="003461C9"/>
    <w:rsid w:val="0034719F"/>
    <w:rsid w:val="003505E1"/>
    <w:rsid w:val="00350A05"/>
    <w:rsid w:val="00350A35"/>
    <w:rsid w:val="00350CBD"/>
    <w:rsid w:val="003516EB"/>
    <w:rsid w:val="003520CF"/>
    <w:rsid w:val="0035585F"/>
    <w:rsid w:val="00355A9A"/>
    <w:rsid w:val="00356330"/>
    <w:rsid w:val="003571D8"/>
    <w:rsid w:val="003574E3"/>
    <w:rsid w:val="00357BC6"/>
    <w:rsid w:val="00361422"/>
    <w:rsid w:val="003619EE"/>
    <w:rsid w:val="00362D1E"/>
    <w:rsid w:val="00370B0A"/>
    <w:rsid w:val="003712FF"/>
    <w:rsid w:val="00371447"/>
    <w:rsid w:val="003714F7"/>
    <w:rsid w:val="00372D40"/>
    <w:rsid w:val="0037545D"/>
    <w:rsid w:val="0037669D"/>
    <w:rsid w:val="003773F2"/>
    <w:rsid w:val="00380A75"/>
    <w:rsid w:val="00382598"/>
    <w:rsid w:val="003839B7"/>
    <w:rsid w:val="00383C19"/>
    <w:rsid w:val="00384F59"/>
    <w:rsid w:val="00385D5E"/>
    <w:rsid w:val="00386FF1"/>
    <w:rsid w:val="00391E97"/>
    <w:rsid w:val="00392EA7"/>
    <w:rsid w:val="00392EB6"/>
    <w:rsid w:val="003956C6"/>
    <w:rsid w:val="003961DC"/>
    <w:rsid w:val="003971B5"/>
    <w:rsid w:val="003A07B0"/>
    <w:rsid w:val="003A1D2B"/>
    <w:rsid w:val="003A2293"/>
    <w:rsid w:val="003A2CCC"/>
    <w:rsid w:val="003A3107"/>
    <w:rsid w:val="003A32B6"/>
    <w:rsid w:val="003A37B8"/>
    <w:rsid w:val="003A5471"/>
    <w:rsid w:val="003A639C"/>
    <w:rsid w:val="003A7A87"/>
    <w:rsid w:val="003B2E29"/>
    <w:rsid w:val="003B4FBA"/>
    <w:rsid w:val="003B699A"/>
    <w:rsid w:val="003B760F"/>
    <w:rsid w:val="003C0849"/>
    <w:rsid w:val="003C33F2"/>
    <w:rsid w:val="003C3B43"/>
    <w:rsid w:val="003C50D6"/>
    <w:rsid w:val="003C6679"/>
    <w:rsid w:val="003C77F1"/>
    <w:rsid w:val="003D11A8"/>
    <w:rsid w:val="003D4852"/>
    <w:rsid w:val="003D6B7B"/>
    <w:rsid w:val="003D6C04"/>
    <w:rsid w:val="003D756E"/>
    <w:rsid w:val="003E420D"/>
    <w:rsid w:val="003E4C13"/>
    <w:rsid w:val="003E500E"/>
    <w:rsid w:val="003F0164"/>
    <w:rsid w:val="003F0891"/>
    <w:rsid w:val="003F08B2"/>
    <w:rsid w:val="003F4D98"/>
    <w:rsid w:val="004016ED"/>
    <w:rsid w:val="004049CE"/>
    <w:rsid w:val="00404A6E"/>
    <w:rsid w:val="00406C03"/>
    <w:rsid w:val="004078F3"/>
    <w:rsid w:val="00410410"/>
    <w:rsid w:val="004133A5"/>
    <w:rsid w:val="00422F36"/>
    <w:rsid w:val="00423042"/>
    <w:rsid w:val="0042307C"/>
    <w:rsid w:val="004240AE"/>
    <w:rsid w:val="00425E8F"/>
    <w:rsid w:val="004264F6"/>
    <w:rsid w:val="00427794"/>
    <w:rsid w:val="00430F25"/>
    <w:rsid w:val="00436551"/>
    <w:rsid w:val="00440625"/>
    <w:rsid w:val="00443B09"/>
    <w:rsid w:val="00450F07"/>
    <w:rsid w:val="00453CD3"/>
    <w:rsid w:val="004542C0"/>
    <w:rsid w:val="004561C5"/>
    <w:rsid w:val="00460660"/>
    <w:rsid w:val="00460981"/>
    <w:rsid w:val="004627DA"/>
    <w:rsid w:val="00463BD5"/>
    <w:rsid w:val="004649AD"/>
    <w:rsid w:val="00464BA9"/>
    <w:rsid w:val="00466862"/>
    <w:rsid w:val="004674B2"/>
    <w:rsid w:val="00467A47"/>
    <w:rsid w:val="00474234"/>
    <w:rsid w:val="004747FD"/>
    <w:rsid w:val="00475ECE"/>
    <w:rsid w:val="00481037"/>
    <w:rsid w:val="0048268F"/>
    <w:rsid w:val="00483969"/>
    <w:rsid w:val="004849C7"/>
    <w:rsid w:val="00485FB3"/>
    <w:rsid w:val="00486107"/>
    <w:rsid w:val="00486A80"/>
    <w:rsid w:val="00491250"/>
    <w:rsid w:val="004912B3"/>
    <w:rsid w:val="0049143B"/>
    <w:rsid w:val="00491827"/>
    <w:rsid w:val="00493507"/>
    <w:rsid w:val="00495336"/>
    <w:rsid w:val="00495EC5"/>
    <w:rsid w:val="004977B5"/>
    <w:rsid w:val="004A1C31"/>
    <w:rsid w:val="004A5FA9"/>
    <w:rsid w:val="004A6380"/>
    <w:rsid w:val="004B02F2"/>
    <w:rsid w:val="004B0A6E"/>
    <w:rsid w:val="004B210D"/>
    <w:rsid w:val="004B2D1C"/>
    <w:rsid w:val="004B4347"/>
    <w:rsid w:val="004B49BA"/>
    <w:rsid w:val="004B5706"/>
    <w:rsid w:val="004B68F0"/>
    <w:rsid w:val="004B6CF2"/>
    <w:rsid w:val="004B702D"/>
    <w:rsid w:val="004B79D6"/>
    <w:rsid w:val="004C291C"/>
    <w:rsid w:val="004C2F05"/>
    <w:rsid w:val="004C4399"/>
    <w:rsid w:val="004C4A40"/>
    <w:rsid w:val="004C506A"/>
    <w:rsid w:val="004C5ABF"/>
    <w:rsid w:val="004C689F"/>
    <w:rsid w:val="004C787C"/>
    <w:rsid w:val="004D477C"/>
    <w:rsid w:val="004D4960"/>
    <w:rsid w:val="004D67B1"/>
    <w:rsid w:val="004E11DB"/>
    <w:rsid w:val="004E1D99"/>
    <w:rsid w:val="004E3D4D"/>
    <w:rsid w:val="004E5376"/>
    <w:rsid w:val="004E5B7A"/>
    <w:rsid w:val="004E7A1F"/>
    <w:rsid w:val="004F377B"/>
    <w:rsid w:val="004F4B9B"/>
    <w:rsid w:val="004F590D"/>
    <w:rsid w:val="004F6D4D"/>
    <w:rsid w:val="004F70D8"/>
    <w:rsid w:val="00502293"/>
    <w:rsid w:val="005026C3"/>
    <w:rsid w:val="0050666E"/>
    <w:rsid w:val="005070BD"/>
    <w:rsid w:val="00511AB9"/>
    <w:rsid w:val="0051530F"/>
    <w:rsid w:val="00517B35"/>
    <w:rsid w:val="00517EEF"/>
    <w:rsid w:val="00522C50"/>
    <w:rsid w:val="00523BB5"/>
    <w:rsid w:val="00523EA7"/>
    <w:rsid w:val="00526178"/>
    <w:rsid w:val="005314E0"/>
    <w:rsid w:val="00531CB9"/>
    <w:rsid w:val="005327AC"/>
    <w:rsid w:val="0053341E"/>
    <w:rsid w:val="00536253"/>
    <w:rsid w:val="00537342"/>
    <w:rsid w:val="005406EB"/>
    <w:rsid w:val="00543199"/>
    <w:rsid w:val="0054434C"/>
    <w:rsid w:val="00544BEB"/>
    <w:rsid w:val="0054635F"/>
    <w:rsid w:val="00550996"/>
    <w:rsid w:val="00552AA5"/>
    <w:rsid w:val="00553375"/>
    <w:rsid w:val="0055391E"/>
    <w:rsid w:val="00555884"/>
    <w:rsid w:val="0055592D"/>
    <w:rsid w:val="00561678"/>
    <w:rsid w:val="00564751"/>
    <w:rsid w:val="005650C7"/>
    <w:rsid w:val="00565586"/>
    <w:rsid w:val="005674BF"/>
    <w:rsid w:val="005700AD"/>
    <w:rsid w:val="00571197"/>
    <w:rsid w:val="0057281B"/>
    <w:rsid w:val="00572939"/>
    <w:rsid w:val="005736B7"/>
    <w:rsid w:val="00574509"/>
    <w:rsid w:val="0057455F"/>
    <w:rsid w:val="00575E5A"/>
    <w:rsid w:val="00576BE1"/>
    <w:rsid w:val="005777AF"/>
    <w:rsid w:val="00580245"/>
    <w:rsid w:val="0058189F"/>
    <w:rsid w:val="00583ABD"/>
    <w:rsid w:val="00583B58"/>
    <w:rsid w:val="005857FD"/>
    <w:rsid w:val="005870D5"/>
    <w:rsid w:val="0058742A"/>
    <w:rsid w:val="005922A4"/>
    <w:rsid w:val="00592CFA"/>
    <w:rsid w:val="00593FD0"/>
    <w:rsid w:val="0059487D"/>
    <w:rsid w:val="00594F1A"/>
    <w:rsid w:val="00596B45"/>
    <w:rsid w:val="00597608"/>
    <w:rsid w:val="00597A58"/>
    <w:rsid w:val="005A1BFB"/>
    <w:rsid w:val="005A1F44"/>
    <w:rsid w:val="005A2C9F"/>
    <w:rsid w:val="005A5D09"/>
    <w:rsid w:val="005A6FEF"/>
    <w:rsid w:val="005A72CD"/>
    <w:rsid w:val="005A755B"/>
    <w:rsid w:val="005B0685"/>
    <w:rsid w:val="005B1A91"/>
    <w:rsid w:val="005B5DE8"/>
    <w:rsid w:val="005B7C5E"/>
    <w:rsid w:val="005C2234"/>
    <w:rsid w:val="005C47F3"/>
    <w:rsid w:val="005C6600"/>
    <w:rsid w:val="005C76BB"/>
    <w:rsid w:val="005D29E3"/>
    <w:rsid w:val="005D306E"/>
    <w:rsid w:val="005D3C39"/>
    <w:rsid w:val="005D4BE0"/>
    <w:rsid w:val="005E04BE"/>
    <w:rsid w:val="005E37F6"/>
    <w:rsid w:val="005E41C1"/>
    <w:rsid w:val="005E42DC"/>
    <w:rsid w:val="005E55A1"/>
    <w:rsid w:val="005E6526"/>
    <w:rsid w:val="005E7008"/>
    <w:rsid w:val="005E7862"/>
    <w:rsid w:val="005F3D85"/>
    <w:rsid w:val="005F507F"/>
    <w:rsid w:val="005F5655"/>
    <w:rsid w:val="005F593C"/>
    <w:rsid w:val="0060044A"/>
    <w:rsid w:val="006018E9"/>
    <w:rsid w:val="00601A8C"/>
    <w:rsid w:val="006022A4"/>
    <w:rsid w:val="00603691"/>
    <w:rsid w:val="006038A1"/>
    <w:rsid w:val="00605C65"/>
    <w:rsid w:val="00606F79"/>
    <w:rsid w:val="00607247"/>
    <w:rsid w:val="00607F82"/>
    <w:rsid w:val="0061068E"/>
    <w:rsid w:val="006107B7"/>
    <w:rsid w:val="006115D3"/>
    <w:rsid w:val="00611B56"/>
    <w:rsid w:val="00612D00"/>
    <w:rsid w:val="00613C87"/>
    <w:rsid w:val="006144B7"/>
    <w:rsid w:val="006150AB"/>
    <w:rsid w:val="006152DB"/>
    <w:rsid w:val="00615A51"/>
    <w:rsid w:val="00617357"/>
    <w:rsid w:val="00617431"/>
    <w:rsid w:val="00620114"/>
    <w:rsid w:val="00620201"/>
    <w:rsid w:val="006204AA"/>
    <w:rsid w:val="00621A29"/>
    <w:rsid w:val="00621E4A"/>
    <w:rsid w:val="00622893"/>
    <w:rsid w:val="006243C1"/>
    <w:rsid w:val="0062519C"/>
    <w:rsid w:val="00631BA9"/>
    <w:rsid w:val="00635290"/>
    <w:rsid w:val="00635A1E"/>
    <w:rsid w:val="006360C5"/>
    <w:rsid w:val="00636CD1"/>
    <w:rsid w:val="006401B6"/>
    <w:rsid w:val="00640768"/>
    <w:rsid w:val="00641A04"/>
    <w:rsid w:val="00647FC4"/>
    <w:rsid w:val="006532F4"/>
    <w:rsid w:val="00655674"/>
    <w:rsid w:val="00655976"/>
    <w:rsid w:val="006559B0"/>
    <w:rsid w:val="0065610E"/>
    <w:rsid w:val="006570FD"/>
    <w:rsid w:val="00657A74"/>
    <w:rsid w:val="00660AD3"/>
    <w:rsid w:val="00661102"/>
    <w:rsid w:val="00663A3F"/>
    <w:rsid w:val="0066434E"/>
    <w:rsid w:val="006663C9"/>
    <w:rsid w:val="00667547"/>
    <w:rsid w:val="00667B9B"/>
    <w:rsid w:val="006703A9"/>
    <w:rsid w:val="00672766"/>
    <w:rsid w:val="006729AE"/>
    <w:rsid w:val="00673C93"/>
    <w:rsid w:val="00675EED"/>
    <w:rsid w:val="00676357"/>
    <w:rsid w:val="006776B6"/>
    <w:rsid w:val="006779C8"/>
    <w:rsid w:val="00677E77"/>
    <w:rsid w:val="006809F4"/>
    <w:rsid w:val="00680BFC"/>
    <w:rsid w:val="00680DF8"/>
    <w:rsid w:val="006823F1"/>
    <w:rsid w:val="00690921"/>
    <w:rsid w:val="0069136C"/>
    <w:rsid w:val="00692219"/>
    <w:rsid w:val="00693150"/>
    <w:rsid w:val="00693A14"/>
    <w:rsid w:val="00694153"/>
    <w:rsid w:val="00696609"/>
    <w:rsid w:val="0069729A"/>
    <w:rsid w:val="006A019B"/>
    <w:rsid w:val="006A06CF"/>
    <w:rsid w:val="006A15FA"/>
    <w:rsid w:val="006A4DBC"/>
    <w:rsid w:val="006A5570"/>
    <w:rsid w:val="006A59CF"/>
    <w:rsid w:val="006A689C"/>
    <w:rsid w:val="006B0FB7"/>
    <w:rsid w:val="006B2318"/>
    <w:rsid w:val="006B3D79"/>
    <w:rsid w:val="006B5A1C"/>
    <w:rsid w:val="006B6572"/>
    <w:rsid w:val="006B6FE4"/>
    <w:rsid w:val="006C10A6"/>
    <w:rsid w:val="006C16E1"/>
    <w:rsid w:val="006C207F"/>
    <w:rsid w:val="006C2343"/>
    <w:rsid w:val="006C311C"/>
    <w:rsid w:val="006C31D3"/>
    <w:rsid w:val="006C342E"/>
    <w:rsid w:val="006C3F2F"/>
    <w:rsid w:val="006C442A"/>
    <w:rsid w:val="006C628A"/>
    <w:rsid w:val="006C6D4E"/>
    <w:rsid w:val="006C7435"/>
    <w:rsid w:val="006D39E0"/>
    <w:rsid w:val="006D6135"/>
    <w:rsid w:val="006D701A"/>
    <w:rsid w:val="006E0578"/>
    <w:rsid w:val="006E120D"/>
    <w:rsid w:val="006E1793"/>
    <w:rsid w:val="006E314D"/>
    <w:rsid w:val="006E5CC5"/>
    <w:rsid w:val="006E78B7"/>
    <w:rsid w:val="006F0619"/>
    <w:rsid w:val="006F0680"/>
    <w:rsid w:val="006F2454"/>
    <w:rsid w:val="006F3FBE"/>
    <w:rsid w:val="006F58CE"/>
    <w:rsid w:val="006F76E8"/>
    <w:rsid w:val="00701172"/>
    <w:rsid w:val="007029FF"/>
    <w:rsid w:val="007046E1"/>
    <w:rsid w:val="00704CC4"/>
    <w:rsid w:val="007062F9"/>
    <w:rsid w:val="00710723"/>
    <w:rsid w:val="00710E6C"/>
    <w:rsid w:val="00711862"/>
    <w:rsid w:val="00713441"/>
    <w:rsid w:val="00717009"/>
    <w:rsid w:val="007172B0"/>
    <w:rsid w:val="00720802"/>
    <w:rsid w:val="00720A9E"/>
    <w:rsid w:val="007218BD"/>
    <w:rsid w:val="00723ED1"/>
    <w:rsid w:val="00723F1A"/>
    <w:rsid w:val="0072430F"/>
    <w:rsid w:val="007258F3"/>
    <w:rsid w:val="00725973"/>
    <w:rsid w:val="007317C2"/>
    <w:rsid w:val="0073245A"/>
    <w:rsid w:val="007324B4"/>
    <w:rsid w:val="00732E1A"/>
    <w:rsid w:val="00733AD8"/>
    <w:rsid w:val="007359AF"/>
    <w:rsid w:val="00736ED5"/>
    <w:rsid w:val="0074086C"/>
    <w:rsid w:val="00740AF5"/>
    <w:rsid w:val="00742CB1"/>
    <w:rsid w:val="00743525"/>
    <w:rsid w:val="00745555"/>
    <w:rsid w:val="00745C20"/>
    <w:rsid w:val="00745F94"/>
    <w:rsid w:val="007522A5"/>
    <w:rsid w:val="007541A2"/>
    <w:rsid w:val="00755818"/>
    <w:rsid w:val="007566B8"/>
    <w:rsid w:val="00757963"/>
    <w:rsid w:val="0076048B"/>
    <w:rsid w:val="00760D06"/>
    <w:rsid w:val="00761767"/>
    <w:rsid w:val="0076286B"/>
    <w:rsid w:val="0076302C"/>
    <w:rsid w:val="0076408D"/>
    <w:rsid w:val="007642BC"/>
    <w:rsid w:val="00764F31"/>
    <w:rsid w:val="007653BF"/>
    <w:rsid w:val="00766846"/>
    <w:rsid w:val="0076790E"/>
    <w:rsid w:val="00767D3E"/>
    <w:rsid w:val="007729EC"/>
    <w:rsid w:val="0077309B"/>
    <w:rsid w:val="0077462D"/>
    <w:rsid w:val="0077673A"/>
    <w:rsid w:val="00776B50"/>
    <w:rsid w:val="00777F4D"/>
    <w:rsid w:val="0078075E"/>
    <w:rsid w:val="007846E1"/>
    <w:rsid w:val="007847D6"/>
    <w:rsid w:val="00786A31"/>
    <w:rsid w:val="00786B38"/>
    <w:rsid w:val="007879B0"/>
    <w:rsid w:val="00787CF8"/>
    <w:rsid w:val="00791424"/>
    <w:rsid w:val="007923D7"/>
    <w:rsid w:val="0079516F"/>
    <w:rsid w:val="00795247"/>
    <w:rsid w:val="00795B31"/>
    <w:rsid w:val="00795D15"/>
    <w:rsid w:val="0079660E"/>
    <w:rsid w:val="007A23D2"/>
    <w:rsid w:val="007A3A66"/>
    <w:rsid w:val="007A5172"/>
    <w:rsid w:val="007A5266"/>
    <w:rsid w:val="007A5E51"/>
    <w:rsid w:val="007A5F2F"/>
    <w:rsid w:val="007A61B2"/>
    <w:rsid w:val="007A67A0"/>
    <w:rsid w:val="007B035E"/>
    <w:rsid w:val="007B0545"/>
    <w:rsid w:val="007B17F8"/>
    <w:rsid w:val="007B3251"/>
    <w:rsid w:val="007B484F"/>
    <w:rsid w:val="007B5432"/>
    <w:rsid w:val="007B570C"/>
    <w:rsid w:val="007C098B"/>
    <w:rsid w:val="007C2741"/>
    <w:rsid w:val="007C5DAB"/>
    <w:rsid w:val="007C7D53"/>
    <w:rsid w:val="007D097B"/>
    <w:rsid w:val="007D1DF6"/>
    <w:rsid w:val="007D375C"/>
    <w:rsid w:val="007D3E0E"/>
    <w:rsid w:val="007E240F"/>
    <w:rsid w:val="007E4A6E"/>
    <w:rsid w:val="007E57CF"/>
    <w:rsid w:val="007E58E5"/>
    <w:rsid w:val="007E6A42"/>
    <w:rsid w:val="007F26AC"/>
    <w:rsid w:val="007F2DEA"/>
    <w:rsid w:val="007F48EC"/>
    <w:rsid w:val="007F4F61"/>
    <w:rsid w:val="007F56A7"/>
    <w:rsid w:val="007F5978"/>
    <w:rsid w:val="007F7324"/>
    <w:rsid w:val="007F760C"/>
    <w:rsid w:val="00800851"/>
    <w:rsid w:val="0080171C"/>
    <w:rsid w:val="008017B4"/>
    <w:rsid w:val="00803D20"/>
    <w:rsid w:val="008047EC"/>
    <w:rsid w:val="0080557F"/>
    <w:rsid w:val="008065D9"/>
    <w:rsid w:val="0080751C"/>
    <w:rsid w:val="0080778B"/>
    <w:rsid w:val="00807DD0"/>
    <w:rsid w:val="00807E58"/>
    <w:rsid w:val="00810E5C"/>
    <w:rsid w:val="008118AA"/>
    <w:rsid w:val="00813559"/>
    <w:rsid w:val="00816930"/>
    <w:rsid w:val="00817709"/>
    <w:rsid w:val="008205B0"/>
    <w:rsid w:val="0082077F"/>
    <w:rsid w:val="00820A4A"/>
    <w:rsid w:val="00821D01"/>
    <w:rsid w:val="00822252"/>
    <w:rsid w:val="00824D10"/>
    <w:rsid w:val="00826B7B"/>
    <w:rsid w:val="00827346"/>
    <w:rsid w:val="0083084C"/>
    <w:rsid w:val="0083197D"/>
    <w:rsid w:val="00833E57"/>
    <w:rsid w:val="00834146"/>
    <w:rsid w:val="00835F1F"/>
    <w:rsid w:val="008361DB"/>
    <w:rsid w:val="008364A3"/>
    <w:rsid w:val="008407BA"/>
    <w:rsid w:val="00840F1C"/>
    <w:rsid w:val="00845232"/>
    <w:rsid w:val="00845ECF"/>
    <w:rsid w:val="008462F9"/>
    <w:rsid w:val="00846789"/>
    <w:rsid w:val="00846E5B"/>
    <w:rsid w:val="008516D4"/>
    <w:rsid w:val="00852433"/>
    <w:rsid w:val="00854CB9"/>
    <w:rsid w:val="0085511E"/>
    <w:rsid w:val="00855417"/>
    <w:rsid w:val="008570D2"/>
    <w:rsid w:val="0085762E"/>
    <w:rsid w:val="00857CC4"/>
    <w:rsid w:val="00861005"/>
    <w:rsid w:val="008610C9"/>
    <w:rsid w:val="00863F7F"/>
    <w:rsid w:val="008652FA"/>
    <w:rsid w:val="00870675"/>
    <w:rsid w:val="008714B8"/>
    <w:rsid w:val="008716E5"/>
    <w:rsid w:val="008721B2"/>
    <w:rsid w:val="008734E3"/>
    <w:rsid w:val="0087533C"/>
    <w:rsid w:val="00875F3F"/>
    <w:rsid w:val="00876DF2"/>
    <w:rsid w:val="00877848"/>
    <w:rsid w:val="00880ECB"/>
    <w:rsid w:val="00885BA7"/>
    <w:rsid w:val="00886708"/>
    <w:rsid w:val="00887F36"/>
    <w:rsid w:val="00890A4F"/>
    <w:rsid w:val="00894234"/>
    <w:rsid w:val="00894F93"/>
    <w:rsid w:val="00897CE4"/>
    <w:rsid w:val="008A0468"/>
    <w:rsid w:val="008A053B"/>
    <w:rsid w:val="008A1B24"/>
    <w:rsid w:val="008A3568"/>
    <w:rsid w:val="008A3C64"/>
    <w:rsid w:val="008A3E70"/>
    <w:rsid w:val="008A575B"/>
    <w:rsid w:val="008A5A7B"/>
    <w:rsid w:val="008B077C"/>
    <w:rsid w:val="008B0CB2"/>
    <w:rsid w:val="008B0E82"/>
    <w:rsid w:val="008B3694"/>
    <w:rsid w:val="008B406C"/>
    <w:rsid w:val="008B78BB"/>
    <w:rsid w:val="008C07FD"/>
    <w:rsid w:val="008C24A8"/>
    <w:rsid w:val="008C352B"/>
    <w:rsid w:val="008C4BA8"/>
    <w:rsid w:val="008C4FDD"/>
    <w:rsid w:val="008C50F3"/>
    <w:rsid w:val="008C51A4"/>
    <w:rsid w:val="008C55A2"/>
    <w:rsid w:val="008C5A73"/>
    <w:rsid w:val="008C5EF3"/>
    <w:rsid w:val="008C6C2E"/>
    <w:rsid w:val="008C7C28"/>
    <w:rsid w:val="008C7EFE"/>
    <w:rsid w:val="008D03B9"/>
    <w:rsid w:val="008D293F"/>
    <w:rsid w:val="008D2A7B"/>
    <w:rsid w:val="008D30C7"/>
    <w:rsid w:val="008D3163"/>
    <w:rsid w:val="008D53EC"/>
    <w:rsid w:val="008D6F4F"/>
    <w:rsid w:val="008D7197"/>
    <w:rsid w:val="008D7898"/>
    <w:rsid w:val="008E3AED"/>
    <w:rsid w:val="008E3D81"/>
    <w:rsid w:val="008E5968"/>
    <w:rsid w:val="008E76A2"/>
    <w:rsid w:val="008F0949"/>
    <w:rsid w:val="008F18D6"/>
    <w:rsid w:val="008F2C9B"/>
    <w:rsid w:val="008F2EA4"/>
    <w:rsid w:val="008F65E4"/>
    <w:rsid w:val="008F797B"/>
    <w:rsid w:val="0090102C"/>
    <w:rsid w:val="00902000"/>
    <w:rsid w:val="00902470"/>
    <w:rsid w:val="00904780"/>
    <w:rsid w:val="0090547B"/>
    <w:rsid w:val="0090635B"/>
    <w:rsid w:val="009065D9"/>
    <w:rsid w:val="00906B4E"/>
    <w:rsid w:val="00907522"/>
    <w:rsid w:val="00907F75"/>
    <w:rsid w:val="00913E48"/>
    <w:rsid w:val="00914F81"/>
    <w:rsid w:val="00915BE8"/>
    <w:rsid w:val="00916A41"/>
    <w:rsid w:val="00920A8F"/>
    <w:rsid w:val="009215A7"/>
    <w:rsid w:val="00922385"/>
    <w:rsid w:val="009223DF"/>
    <w:rsid w:val="00923406"/>
    <w:rsid w:val="00931483"/>
    <w:rsid w:val="009317AD"/>
    <w:rsid w:val="00933FBE"/>
    <w:rsid w:val="00934169"/>
    <w:rsid w:val="00935170"/>
    <w:rsid w:val="00935D3E"/>
    <w:rsid w:val="0093604A"/>
    <w:rsid w:val="00936091"/>
    <w:rsid w:val="0094021C"/>
    <w:rsid w:val="00940D8A"/>
    <w:rsid w:val="009423CE"/>
    <w:rsid w:val="009453A5"/>
    <w:rsid w:val="00945E81"/>
    <w:rsid w:val="009473E5"/>
    <w:rsid w:val="00947785"/>
    <w:rsid w:val="00947F53"/>
    <w:rsid w:val="00950944"/>
    <w:rsid w:val="00950C60"/>
    <w:rsid w:val="0095131E"/>
    <w:rsid w:val="00953968"/>
    <w:rsid w:val="00953D36"/>
    <w:rsid w:val="00954536"/>
    <w:rsid w:val="00960740"/>
    <w:rsid w:val="00962258"/>
    <w:rsid w:val="0096387E"/>
    <w:rsid w:val="00965A6B"/>
    <w:rsid w:val="009664F3"/>
    <w:rsid w:val="0096651A"/>
    <w:rsid w:val="0096662C"/>
    <w:rsid w:val="009671FD"/>
    <w:rsid w:val="009678B7"/>
    <w:rsid w:val="00967E3A"/>
    <w:rsid w:val="009710F0"/>
    <w:rsid w:val="0097239D"/>
    <w:rsid w:val="0097684E"/>
    <w:rsid w:val="00976D0B"/>
    <w:rsid w:val="00977657"/>
    <w:rsid w:val="00977CE1"/>
    <w:rsid w:val="009809EE"/>
    <w:rsid w:val="0098105F"/>
    <w:rsid w:val="00982780"/>
    <w:rsid w:val="00985DFE"/>
    <w:rsid w:val="009867D1"/>
    <w:rsid w:val="00990984"/>
    <w:rsid w:val="0099149A"/>
    <w:rsid w:val="00991558"/>
    <w:rsid w:val="00991A73"/>
    <w:rsid w:val="00991B1E"/>
    <w:rsid w:val="00992880"/>
    <w:rsid w:val="00992D9C"/>
    <w:rsid w:val="009932FA"/>
    <w:rsid w:val="009933E4"/>
    <w:rsid w:val="00994769"/>
    <w:rsid w:val="00996CB8"/>
    <w:rsid w:val="009A2423"/>
    <w:rsid w:val="009A26CD"/>
    <w:rsid w:val="009A404E"/>
    <w:rsid w:val="009A5E92"/>
    <w:rsid w:val="009A6C29"/>
    <w:rsid w:val="009B0F0D"/>
    <w:rsid w:val="009B2E97"/>
    <w:rsid w:val="009B5146"/>
    <w:rsid w:val="009B5292"/>
    <w:rsid w:val="009C0D52"/>
    <w:rsid w:val="009C418E"/>
    <w:rsid w:val="009C442C"/>
    <w:rsid w:val="009C6040"/>
    <w:rsid w:val="009D22BA"/>
    <w:rsid w:val="009D2FC5"/>
    <w:rsid w:val="009D3A3B"/>
    <w:rsid w:val="009E07F4"/>
    <w:rsid w:val="009E3AE6"/>
    <w:rsid w:val="009E599B"/>
    <w:rsid w:val="009E7D0F"/>
    <w:rsid w:val="009F0B62"/>
    <w:rsid w:val="009F2523"/>
    <w:rsid w:val="009F309B"/>
    <w:rsid w:val="009F37D3"/>
    <w:rsid w:val="009F392E"/>
    <w:rsid w:val="009F53C5"/>
    <w:rsid w:val="00A04D7F"/>
    <w:rsid w:val="00A0511B"/>
    <w:rsid w:val="00A068B3"/>
    <w:rsid w:val="00A07212"/>
    <w:rsid w:val="00A0740E"/>
    <w:rsid w:val="00A10354"/>
    <w:rsid w:val="00A134F8"/>
    <w:rsid w:val="00A14000"/>
    <w:rsid w:val="00A170BE"/>
    <w:rsid w:val="00A175BE"/>
    <w:rsid w:val="00A2071C"/>
    <w:rsid w:val="00A2078C"/>
    <w:rsid w:val="00A2272A"/>
    <w:rsid w:val="00A274FD"/>
    <w:rsid w:val="00A27CFE"/>
    <w:rsid w:val="00A3050C"/>
    <w:rsid w:val="00A31557"/>
    <w:rsid w:val="00A32426"/>
    <w:rsid w:val="00A3302C"/>
    <w:rsid w:val="00A35CB3"/>
    <w:rsid w:val="00A37065"/>
    <w:rsid w:val="00A4050F"/>
    <w:rsid w:val="00A43DC4"/>
    <w:rsid w:val="00A50162"/>
    <w:rsid w:val="00A5016C"/>
    <w:rsid w:val="00A50196"/>
    <w:rsid w:val="00A50641"/>
    <w:rsid w:val="00A530BF"/>
    <w:rsid w:val="00A559D9"/>
    <w:rsid w:val="00A56CF8"/>
    <w:rsid w:val="00A56DD0"/>
    <w:rsid w:val="00A572A2"/>
    <w:rsid w:val="00A57A0E"/>
    <w:rsid w:val="00A60589"/>
    <w:rsid w:val="00A6177B"/>
    <w:rsid w:val="00A61E60"/>
    <w:rsid w:val="00A62E74"/>
    <w:rsid w:val="00A65B47"/>
    <w:rsid w:val="00A66136"/>
    <w:rsid w:val="00A671A6"/>
    <w:rsid w:val="00A675E9"/>
    <w:rsid w:val="00A678C3"/>
    <w:rsid w:val="00A67A62"/>
    <w:rsid w:val="00A7026F"/>
    <w:rsid w:val="00A71189"/>
    <w:rsid w:val="00A71A6E"/>
    <w:rsid w:val="00A729D6"/>
    <w:rsid w:val="00A72C6A"/>
    <w:rsid w:val="00A7364A"/>
    <w:rsid w:val="00A74603"/>
    <w:rsid w:val="00A74DCC"/>
    <w:rsid w:val="00A753ED"/>
    <w:rsid w:val="00A773D0"/>
    <w:rsid w:val="00A77512"/>
    <w:rsid w:val="00A80263"/>
    <w:rsid w:val="00A80C1C"/>
    <w:rsid w:val="00A836EC"/>
    <w:rsid w:val="00A87C80"/>
    <w:rsid w:val="00A903CC"/>
    <w:rsid w:val="00A91840"/>
    <w:rsid w:val="00A928BB"/>
    <w:rsid w:val="00A9491F"/>
    <w:rsid w:val="00A94C2F"/>
    <w:rsid w:val="00A954B7"/>
    <w:rsid w:val="00A956BB"/>
    <w:rsid w:val="00A95880"/>
    <w:rsid w:val="00AA08C6"/>
    <w:rsid w:val="00AA1D56"/>
    <w:rsid w:val="00AA3D32"/>
    <w:rsid w:val="00AA4CBB"/>
    <w:rsid w:val="00AA62DA"/>
    <w:rsid w:val="00AA65FA"/>
    <w:rsid w:val="00AA7351"/>
    <w:rsid w:val="00AA77DA"/>
    <w:rsid w:val="00AB27B2"/>
    <w:rsid w:val="00AB58E9"/>
    <w:rsid w:val="00AB6FAD"/>
    <w:rsid w:val="00AC2E12"/>
    <w:rsid w:val="00AC43C9"/>
    <w:rsid w:val="00AC5FA4"/>
    <w:rsid w:val="00AC75D1"/>
    <w:rsid w:val="00AD056F"/>
    <w:rsid w:val="00AD0C7B"/>
    <w:rsid w:val="00AD2854"/>
    <w:rsid w:val="00AD38D0"/>
    <w:rsid w:val="00AD5F1A"/>
    <w:rsid w:val="00AD6731"/>
    <w:rsid w:val="00AD71EB"/>
    <w:rsid w:val="00AE072B"/>
    <w:rsid w:val="00AE175A"/>
    <w:rsid w:val="00AE18B9"/>
    <w:rsid w:val="00AE2369"/>
    <w:rsid w:val="00AE429F"/>
    <w:rsid w:val="00AE4CAB"/>
    <w:rsid w:val="00AE4F8B"/>
    <w:rsid w:val="00AE741B"/>
    <w:rsid w:val="00AF4FD5"/>
    <w:rsid w:val="00AF597B"/>
    <w:rsid w:val="00B008D5"/>
    <w:rsid w:val="00B00CFD"/>
    <w:rsid w:val="00B00FEA"/>
    <w:rsid w:val="00B02F73"/>
    <w:rsid w:val="00B0619F"/>
    <w:rsid w:val="00B06649"/>
    <w:rsid w:val="00B06848"/>
    <w:rsid w:val="00B101FD"/>
    <w:rsid w:val="00B11AC7"/>
    <w:rsid w:val="00B12896"/>
    <w:rsid w:val="00B1362D"/>
    <w:rsid w:val="00B13A26"/>
    <w:rsid w:val="00B14A3D"/>
    <w:rsid w:val="00B15D0D"/>
    <w:rsid w:val="00B210C3"/>
    <w:rsid w:val="00B213FD"/>
    <w:rsid w:val="00B215F0"/>
    <w:rsid w:val="00B22106"/>
    <w:rsid w:val="00B2243A"/>
    <w:rsid w:val="00B25FE0"/>
    <w:rsid w:val="00B265D3"/>
    <w:rsid w:val="00B27A7B"/>
    <w:rsid w:val="00B35C5C"/>
    <w:rsid w:val="00B37AA3"/>
    <w:rsid w:val="00B41B94"/>
    <w:rsid w:val="00B42CCA"/>
    <w:rsid w:val="00B4684D"/>
    <w:rsid w:val="00B46E15"/>
    <w:rsid w:val="00B507F3"/>
    <w:rsid w:val="00B50AB2"/>
    <w:rsid w:val="00B531B2"/>
    <w:rsid w:val="00B5431A"/>
    <w:rsid w:val="00B55740"/>
    <w:rsid w:val="00B60608"/>
    <w:rsid w:val="00B6223D"/>
    <w:rsid w:val="00B64DD5"/>
    <w:rsid w:val="00B650AB"/>
    <w:rsid w:val="00B667B4"/>
    <w:rsid w:val="00B66E37"/>
    <w:rsid w:val="00B7055C"/>
    <w:rsid w:val="00B707DB"/>
    <w:rsid w:val="00B71C7C"/>
    <w:rsid w:val="00B7334E"/>
    <w:rsid w:val="00B75EE1"/>
    <w:rsid w:val="00B7646A"/>
    <w:rsid w:val="00B77481"/>
    <w:rsid w:val="00B808CC"/>
    <w:rsid w:val="00B81C32"/>
    <w:rsid w:val="00B82C79"/>
    <w:rsid w:val="00B8328C"/>
    <w:rsid w:val="00B839A9"/>
    <w:rsid w:val="00B840ED"/>
    <w:rsid w:val="00B8518B"/>
    <w:rsid w:val="00B853D1"/>
    <w:rsid w:val="00B875EE"/>
    <w:rsid w:val="00B9056E"/>
    <w:rsid w:val="00B906A0"/>
    <w:rsid w:val="00B931DA"/>
    <w:rsid w:val="00B9469E"/>
    <w:rsid w:val="00B95664"/>
    <w:rsid w:val="00B97CC3"/>
    <w:rsid w:val="00BA1AE5"/>
    <w:rsid w:val="00BA477A"/>
    <w:rsid w:val="00BA5C89"/>
    <w:rsid w:val="00BA6767"/>
    <w:rsid w:val="00BB430C"/>
    <w:rsid w:val="00BB5335"/>
    <w:rsid w:val="00BB605E"/>
    <w:rsid w:val="00BB6777"/>
    <w:rsid w:val="00BB72B3"/>
    <w:rsid w:val="00BC06C4"/>
    <w:rsid w:val="00BC440A"/>
    <w:rsid w:val="00BC66EF"/>
    <w:rsid w:val="00BD2087"/>
    <w:rsid w:val="00BD2FD3"/>
    <w:rsid w:val="00BD4FC6"/>
    <w:rsid w:val="00BD65B8"/>
    <w:rsid w:val="00BD7E91"/>
    <w:rsid w:val="00BD7F0D"/>
    <w:rsid w:val="00BE04EE"/>
    <w:rsid w:val="00BE3F50"/>
    <w:rsid w:val="00BE5FF8"/>
    <w:rsid w:val="00BE6B33"/>
    <w:rsid w:val="00BF0698"/>
    <w:rsid w:val="00BF07F6"/>
    <w:rsid w:val="00BF26F4"/>
    <w:rsid w:val="00BF5017"/>
    <w:rsid w:val="00BF58D1"/>
    <w:rsid w:val="00BF6101"/>
    <w:rsid w:val="00C00F94"/>
    <w:rsid w:val="00C02D0A"/>
    <w:rsid w:val="00C03A6E"/>
    <w:rsid w:val="00C03EC4"/>
    <w:rsid w:val="00C04CAA"/>
    <w:rsid w:val="00C0786A"/>
    <w:rsid w:val="00C128FA"/>
    <w:rsid w:val="00C12DB2"/>
    <w:rsid w:val="00C13860"/>
    <w:rsid w:val="00C16910"/>
    <w:rsid w:val="00C1798F"/>
    <w:rsid w:val="00C2097D"/>
    <w:rsid w:val="00C21A89"/>
    <w:rsid w:val="00C21CCA"/>
    <w:rsid w:val="00C226C0"/>
    <w:rsid w:val="00C22F3F"/>
    <w:rsid w:val="00C237DB"/>
    <w:rsid w:val="00C24593"/>
    <w:rsid w:val="00C24A6A"/>
    <w:rsid w:val="00C25544"/>
    <w:rsid w:val="00C26072"/>
    <w:rsid w:val="00C268B0"/>
    <w:rsid w:val="00C31E82"/>
    <w:rsid w:val="00C338CF"/>
    <w:rsid w:val="00C34A8A"/>
    <w:rsid w:val="00C3560B"/>
    <w:rsid w:val="00C365CE"/>
    <w:rsid w:val="00C3698D"/>
    <w:rsid w:val="00C3790B"/>
    <w:rsid w:val="00C41108"/>
    <w:rsid w:val="00C413B1"/>
    <w:rsid w:val="00C4212E"/>
    <w:rsid w:val="00C42FE6"/>
    <w:rsid w:val="00C4422D"/>
    <w:rsid w:val="00C44F6A"/>
    <w:rsid w:val="00C463D8"/>
    <w:rsid w:val="00C501B0"/>
    <w:rsid w:val="00C5206F"/>
    <w:rsid w:val="00C5324E"/>
    <w:rsid w:val="00C536D6"/>
    <w:rsid w:val="00C56680"/>
    <w:rsid w:val="00C6198E"/>
    <w:rsid w:val="00C62230"/>
    <w:rsid w:val="00C62376"/>
    <w:rsid w:val="00C6334A"/>
    <w:rsid w:val="00C63865"/>
    <w:rsid w:val="00C63AAE"/>
    <w:rsid w:val="00C6711F"/>
    <w:rsid w:val="00C708EA"/>
    <w:rsid w:val="00C713A0"/>
    <w:rsid w:val="00C7157F"/>
    <w:rsid w:val="00C71821"/>
    <w:rsid w:val="00C71D96"/>
    <w:rsid w:val="00C73C02"/>
    <w:rsid w:val="00C73D57"/>
    <w:rsid w:val="00C745E8"/>
    <w:rsid w:val="00C7557E"/>
    <w:rsid w:val="00C778A5"/>
    <w:rsid w:val="00C81464"/>
    <w:rsid w:val="00C839D8"/>
    <w:rsid w:val="00C83B6D"/>
    <w:rsid w:val="00C844AC"/>
    <w:rsid w:val="00C845AC"/>
    <w:rsid w:val="00C86240"/>
    <w:rsid w:val="00C87290"/>
    <w:rsid w:val="00C8752E"/>
    <w:rsid w:val="00C876A0"/>
    <w:rsid w:val="00C910A5"/>
    <w:rsid w:val="00C93B60"/>
    <w:rsid w:val="00C94CE9"/>
    <w:rsid w:val="00C95162"/>
    <w:rsid w:val="00C97C61"/>
    <w:rsid w:val="00CA0CE8"/>
    <w:rsid w:val="00CA5FEC"/>
    <w:rsid w:val="00CA7194"/>
    <w:rsid w:val="00CA7707"/>
    <w:rsid w:val="00CB0122"/>
    <w:rsid w:val="00CB1FE6"/>
    <w:rsid w:val="00CB243D"/>
    <w:rsid w:val="00CB424B"/>
    <w:rsid w:val="00CB6A37"/>
    <w:rsid w:val="00CB70D2"/>
    <w:rsid w:val="00CB7684"/>
    <w:rsid w:val="00CC095D"/>
    <w:rsid w:val="00CC2111"/>
    <w:rsid w:val="00CC3534"/>
    <w:rsid w:val="00CC3731"/>
    <w:rsid w:val="00CC45D0"/>
    <w:rsid w:val="00CC5644"/>
    <w:rsid w:val="00CC6273"/>
    <w:rsid w:val="00CC7B0D"/>
    <w:rsid w:val="00CC7C8F"/>
    <w:rsid w:val="00CD0A61"/>
    <w:rsid w:val="00CD15A6"/>
    <w:rsid w:val="00CD1B14"/>
    <w:rsid w:val="00CD1F09"/>
    <w:rsid w:val="00CD1FC4"/>
    <w:rsid w:val="00CD2F9A"/>
    <w:rsid w:val="00CD35BD"/>
    <w:rsid w:val="00CD471B"/>
    <w:rsid w:val="00CD75AD"/>
    <w:rsid w:val="00CD7B10"/>
    <w:rsid w:val="00CE7B6C"/>
    <w:rsid w:val="00CE7CFA"/>
    <w:rsid w:val="00CF274B"/>
    <w:rsid w:val="00CF41D0"/>
    <w:rsid w:val="00CF682C"/>
    <w:rsid w:val="00D00464"/>
    <w:rsid w:val="00D0296E"/>
    <w:rsid w:val="00D034A0"/>
    <w:rsid w:val="00D03B14"/>
    <w:rsid w:val="00D04149"/>
    <w:rsid w:val="00D04E55"/>
    <w:rsid w:val="00D05B20"/>
    <w:rsid w:val="00D06F87"/>
    <w:rsid w:val="00D0732C"/>
    <w:rsid w:val="00D10928"/>
    <w:rsid w:val="00D11029"/>
    <w:rsid w:val="00D13782"/>
    <w:rsid w:val="00D14922"/>
    <w:rsid w:val="00D175B5"/>
    <w:rsid w:val="00D20624"/>
    <w:rsid w:val="00D21061"/>
    <w:rsid w:val="00D214AD"/>
    <w:rsid w:val="00D219CD"/>
    <w:rsid w:val="00D24EB0"/>
    <w:rsid w:val="00D263AC"/>
    <w:rsid w:val="00D26B56"/>
    <w:rsid w:val="00D26D04"/>
    <w:rsid w:val="00D322B7"/>
    <w:rsid w:val="00D33AF4"/>
    <w:rsid w:val="00D4038C"/>
    <w:rsid w:val="00D4041B"/>
    <w:rsid w:val="00D4108E"/>
    <w:rsid w:val="00D410CD"/>
    <w:rsid w:val="00D43CF1"/>
    <w:rsid w:val="00D51F16"/>
    <w:rsid w:val="00D52D1F"/>
    <w:rsid w:val="00D52E40"/>
    <w:rsid w:val="00D54DF6"/>
    <w:rsid w:val="00D56DF7"/>
    <w:rsid w:val="00D57689"/>
    <w:rsid w:val="00D6163D"/>
    <w:rsid w:val="00D64999"/>
    <w:rsid w:val="00D65185"/>
    <w:rsid w:val="00D665D6"/>
    <w:rsid w:val="00D6741D"/>
    <w:rsid w:val="00D70D01"/>
    <w:rsid w:val="00D71989"/>
    <w:rsid w:val="00D71D59"/>
    <w:rsid w:val="00D72553"/>
    <w:rsid w:val="00D72CF6"/>
    <w:rsid w:val="00D7326A"/>
    <w:rsid w:val="00D74054"/>
    <w:rsid w:val="00D75408"/>
    <w:rsid w:val="00D7594E"/>
    <w:rsid w:val="00D76A58"/>
    <w:rsid w:val="00D80E6B"/>
    <w:rsid w:val="00D81378"/>
    <w:rsid w:val="00D83067"/>
    <w:rsid w:val="00D831A3"/>
    <w:rsid w:val="00D87252"/>
    <w:rsid w:val="00D901EA"/>
    <w:rsid w:val="00D90C8B"/>
    <w:rsid w:val="00D91150"/>
    <w:rsid w:val="00D9115D"/>
    <w:rsid w:val="00D9406E"/>
    <w:rsid w:val="00D9493E"/>
    <w:rsid w:val="00D95A77"/>
    <w:rsid w:val="00D97BE3"/>
    <w:rsid w:val="00D97C70"/>
    <w:rsid w:val="00DA0FAD"/>
    <w:rsid w:val="00DA27EA"/>
    <w:rsid w:val="00DA3711"/>
    <w:rsid w:val="00DA63A9"/>
    <w:rsid w:val="00DB0562"/>
    <w:rsid w:val="00DB1D3A"/>
    <w:rsid w:val="00DB2B61"/>
    <w:rsid w:val="00DB3807"/>
    <w:rsid w:val="00DB5DF8"/>
    <w:rsid w:val="00DB6CED"/>
    <w:rsid w:val="00DC11D1"/>
    <w:rsid w:val="00DC184A"/>
    <w:rsid w:val="00DC18FF"/>
    <w:rsid w:val="00DC1A06"/>
    <w:rsid w:val="00DC6E6F"/>
    <w:rsid w:val="00DD0EF6"/>
    <w:rsid w:val="00DD1244"/>
    <w:rsid w:val="00DD2E57"/>
    <w:rsid w:val="00DD376D"/>
    <w:rsid w:val="00DD3A6A"/>
    <w:rsid w:val="00DD46F3"/>
    <w:rsid w:val="00DD48F1"/>
    <w:rsid w:val="00DE1470"/>
    <w:rsid w:val="00DE51A5"/>
    <w:rsid w:val="00DE56F2"/>
    <w:rsid w:val="00DF0AA9"/>
    <w:rsid w:val="00DF116D"/>
    <w:rsid w:val="00DF1A57"/>
    <w:rsid w:val="00DF35DE"/>
    <w:rsid w:val="00DF4DDD"/>
    <w:rsid w:val="00DF53C4"/>
    <w:rsid w:val="00DF5435"/>
    <w:rsid w:val="00DF6700"/>
    <w:rsid w:val="00DF6785"/>
    <w:rsid w:val="00DF72A3"/>
    <w:rsid w:val="00E014A7"/>
    <w:rsid w:val="00E0388F"/>
    <w:rsid w:val="00E04A7B"/>
    <w:rsid w:val="00E058C6"/>
    <w:rsid w:val="00E05DC6"/>
    <w:rsid w:val="00E10681"/>
    <w:rsid w:val="00E120DD"/>
    <w:rsid w:val="00E1256A"/>
    <w:rsid w:val="00E13EAC"/>
    <w:rsid w:val="00E16FF7"/>
    <w:rsid w:val="00E1732F"/>
    <w:rsid w:val="00E2186B"/>
    <w:rsid w:val="00E21BD0"/>
    <w:rsid w:val="00E245B7"/>
    <w:rsid w:val="00E26D68"/>
    <w:rsid w:val="00E26E0D"/>
    <w:rsid w:val="00E31590"/>
    <w:rsid w:val="00E3176D"/>
    <w:rsid w:val="00E32957"/>
    <w:rsid w:val="00E33C54"/>
    <w:rsid w:val="00E3613A"/>
    <w:rsid w:val="00E37199"/>
    <w:rsid w:val="00E4053A"/>
    <w:rsid w:val="00E405B0"/>
    <w:rsid w:val="00E41675"/>
    <w:rsid w:val="00E424AF"/>
    <w:rsid w:val="00E43317"/>
    <w:rsid w:val="00E44045"/>
    <w:rsid w:val="00E4609C"/>
    <w:rsid w:val="00E46BF0"/>
    <w:rsid w:val="00E474C0"/>
    <w:rsid w:val="00E479AD"/>
    <w:rsid w:val="00E50CF3"/>
    <w:rsid w:val="00E50F50"/>
    <w:rsid w:val="00E52234"/>
    <w:rsid w:val="00E5647C"/>
    <w:rsid w:val="00E618C4"/>
    <w:rsid w:val="00E62632"/>
    <w:rsid w:val="00E63C78"/>
    <w:rsid w:val="00E663C3"/>
    <w:rsid w:val="00E6707D"/>
    <w:rsid w:val="00E67DB4"/>
    <w:rsid w:val="00E71CEA"/>
    <w:rsid w:val="00E7218A"/>
    <w:rsid w:val="00E72450"/>
    <w:rsid w:val="00E72972"/>
    <w:rsid w:val="00E73AAC"/>
    <w:rsid w:val="00E750D7"/>
    <w:rsid w:val="00E76506"/>
    <w:rsid w:val="00E76AEF"/>
    <w:rsid w:val="00E80B14"/>
    <w:rsid w:val="00E813A0"/>
    <w:rsid w:val="00E82C07"/>
    <w:rsid w:val="00E84C3A"/>
    <w:rsid w:val="00E86762"/>
    <w:rsid w:val="00E87403"/>
    <w:rsid w:val="00E878EE"/>
    <w:rsid w:val="00E90CCA"/>
    <w:rsid w:val="00E9300A"/>
    <w:rsid w:val="00E958F0"/>
    <w:rsid w:val="00EA108C"/>
    <w:rsid w:val="00EA18CE"/>
    <w:rsid w:val="00EA3030"/>
    <w:rsid w:val="00EA3395"/>
    <w:rsid w:val="00EA6BF6"/>
    <w:rsid w:val="00EA6EC7"/>
    <w:rsid w:val="00EA7278"/>
    <w:rsid w:val="00EB104F"/>
    <w:rsid w:val="00EB3983"/>
    <w:rsid w:val="00EB46E5"/>
    <w:rsid w:val="00EB59F7"/>
    <w:rsid w:val="00EB5F8D"/>
    <w:rsid w:val="00EB723B"/>
    <w:rsid w:val="00EC2805"/>
    <w:rsid w:val="00EC3D51"/>
    <w:rsid w:val="00EC4BFF"/>
    <w:rsid w:val="00EC5AC0"/>
    <w:rsid w:val="00EC623C"/>
    <w:rsid w:val="00ED033D"/>
    <w:rsid w:val="00ED0703"/>
    <w:rsid w:val="00ED0BE2"/>
    <w:rsid w:val="00ED14BD"/>
    <w:rsid w:val="00ED18DF"/>
    <w:rsid w:val="00ED46BB"/>
    <w:rsid w:val="00ED5331"/>
    <w:rsid w:val="00EE3BC6"/>
    <w:rsid w:val="00EE3D82"/>
    <w:rsid w:val="00EE564B"/>
    <w:rsid w:val="00EE5C7C"/>
    <w:rsid w:val="00EE5D16"/>
    <w:rsid w:val="00EF085E"/>
    <w:rsid w:val="00EF0FF1"/>
    <w:rsid w:val="00EF1373"/>
    <w:rsid w:val="00EF174F"/>
    <w:rsid w:val="00EF1A05"/>
    <w:rsid w:val="00EF28F8"/>
    <w:rsid w:val="00EF3A25"/>
    <w:rsid w:val="00EF6423"/>
    <w:rsid w:val="00F016C7"/>
    <w:rsid w:val="00F01877"/>
    <w:rsid w:val="00F043AB"/>
    <w:rsid w:val="00F04AD9"/>
    <w:rsid w:val="00F04AFC"/>
    <w:rsid w:val="00F06B5B"/>
    <w:rsid w:val="00F07D0A"/>
    <w:rsid w:val="00F10CC4"/>
    <w:rsid w:val="00F12DEC"/>
    <w:rsid w:val="00F14357"/>
    <w:rsid w:val="00F15B4C"/>
    <w:rsid w:val="00F1715C"/>
    <w:rsid w:val="00F17C17"/>
    <w:rsid w:val="00F17E45"/>
    <w:rsid w:val="00F21AD8"/>
    <w:rsid w:val="00F21DEB"/>
    <w:rsid w:val="00F22F42"/>
    <w:rsid w:val="00F30845"/>
    <w:rsid w:val="00F30C1A"/>
    <w:rsid w:val="00F30D8F"/>
    <w:rsid w:val="00F310F8"/>
    <w:rsid w:val="00F3393A"/>
    <w:rsid w:val="00F33B00"/>
    <w:rsid w:val="00F35168"/>
    <w:rsid w:val="00F35939"/>
    <w:rsid w:val="00F40E0E"/>
    <w:rsid w:val="00F4214F"/>
    <w:rsid w:val="00F43919"/>
    <w:rsid w:val="00F43A44"/>
    <w:rsid w:val="00F45607"/>
    <w:rsid w:val="00F4722B"/>
    <w:rsid w:val="00F519C3"/>
    <w:rsid w:val="00F538D0"/>
    <w:rsid w:val="00F54432"/>
    <w:rsid w:val="00F54D2D"/>
    <w:rsid w:val="00F5609F"/>
    <w:rsid w:val="00F56545"/>
    <w:rsid w:val="00F61FDB"/>
    <w:rsid w:val="00F63824"/>
    <w:rsid w:val="00F659EB"/>
    <w:rsid w:val="00F66432"/>
    <w:rsid w:val="00F678E3"/>
    <w:rsid w:val="00F705D1"/>
    <w:rsid w:val="00F73B8C"/>
    <w:rsid w:val="00F7477F"/>
    <w:rsid w:val="00F759CC"/>
    <w:rsid w:val="00F7671F"/>
    <w:rsid w:val="00F802CB"/>
    <w:rsid w:val="00F83B76"/>
    <w:rsid w:val="00F83C6C"/>
    <w:rsid w:val="00F845B2"/>
    <w:rsid w:val="00F848B1"/>
    <w:rsid w:val="00F85A04"/>
    <w:rsid w:val="00F85A40"/>
    <w:rsid w:val="00F86BA6"/>
    <w:rsid w:val="00F8788B"/>
    <w:rsid w:val="00F91118"/>
    <w:rsid w:val="00F91516"/>
    <w:rsid w:val="00F93638"/>
    <w:rsid w:val="00F9442E"/>
    <w:rsid w:val="00FA0851"/>
    <w:rsid w:val="00FA33F9"/>
    <w:rsid w:val="00FB05B2"/>
    <w:rsid w:val="00FB3C48"/>
    <w:rsid w:val="00FB4EF7"/>
    <w:rsid w:val="00FB5BFF"/>
    <w:rsid w:val="00FB5DE8"/>
    <w:rsid w:val="00FB6342"/>
    <w:rsid w:val="00FC145C"/>
    <w:rsid w:val="00FC2121"/>
    <w:rsid w:val="00FC2155"/>
    <w:rsid w:val="00FC26FF"/>
    <w:rsid w:val="00FC2DCD"/>
    <w:rsid w:val="00FC6389"/>
    <w:rsid w:val="00FD13B6"/>
    <w:rsid w:val="00FD1AC6"/>
    <w:rsid w:val="00FD3042"/>
    <w:rsid w:val="00FD4F85"/>
    <w:rsid w:val="00FD501F"/>
    <w:rsid w:val="00FD54F7"/>
    <w:rsid w:val="00FD7E9B"/>
    <w:rsid w:val="00FE0825"/>
    <w:rsid w:val="00FE213A"/>
    <w:rsid w:val="00FE29C1"/>
    <w:rsid w:val="00FE5F22"/>
    <w:rsid w:val="00FE6AEC"/>
    <w:rsid w:val="00FE7751"/>
    <w:rsid w:val="00FF113B"/>
    <w:rsid w:val="00FF3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E340C"/>
  <w14:defaultImageDpi w14:val="330"/>
  <w15:docId w15:val="{E8BAD538-A119-49C0-8748-8776F010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12"/>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numPr>
        <w:numId w:val="13"/>
      </w:num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14"/>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17"/>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 w:type="character" w:customStyle="1" w:styleId="Nevyeenzmnka1">
    <w:name w:val="Nevyřešená zmínka1"/>
    <w:basedOn w:val="Standardnpsmoodstavce"/>
    <w:uiPriority w:val="99"/>
    <w:semiHidden/>
    <w:unhideWhenUsed/>
    <w:rsid w:val="00D66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nkovaL@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ladikM\Documents\Investice\V&#253;stavba%20PHS%20v%20&#250;seku%20Choce&#328;%20-%20Uhersko\Projektov&#225;%20p&#345;&#237;prava\01_ZTP\ZTP_DOKUMENTACE_vzor_23071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04B3B3FFCC411ABBFDEA44E3DB4432"/>
        <w:category>
          <w:name w:val="Obecné"/>
          <w:gallery w:val="placeholder"/>
        </w:category>
        <w:types>
          <w:type w:val="bbPlcHdr"/>
        </w:types>
        <w:behaviors>
          <w:behavior w:val="content"/>
        </w:behaviors>
        <w:guid w:val="{4EDEA2C1-19BA-465A-8584-DD8223A3DD03}"/>
      </w:docPartPr>
      <w:docPartBody>
        <w:p w:rsidR="00815803" w:rsidRDefault="00EA5BCC">
          <w:pPr>
            <w:pStyle w:val="6604B3B3FFCC411ABBFDEA44E3DB443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73D"/>
    <w:rsid w:val="0002673D"/>
    <w:rsid w:val="00126D98"/>
    <w:rsid w:val="001F177F"/>
    <w:rsid w:val="002B7C08"/>
    <w:rsid w:val="006908CC"/>
    <w:rsid w:val="00754ECB"/>
    <w:rsid w:val="00794030"/>
    <w:rsid w:val="00815803"/>
    <w:rsid w:val="00897FD0"/>
    <w:rsid w:val="008D4A50"/>
    <w:rsid w:val="00A123F0"/>
    <w:rsid w:val="00BE3CD8"/>
    <w:rsid w:val="00D57D1D"/>
    <w:rsid w:val="00EA5B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604B3B3FFCC411ABBFDEA44E3DB4432">
    <w:name w:val="6604B3B3FFCC411ABBFDEA44E3DB44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CC39EF0-C778-4845-A5F9-D12FF0B7C972}">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ZTP_DOKUMENTACE_vzor_230711</Template>
  <TotalTime>38</TotalTime>
  <Pages>6</Pages>
  <Words>1945</Words>
  <Characters>11479</Characters>
  <Application>Microsoft Office Word</Application>
  <DocSecurity>0</DocSecurity>
  <Lines>95</Lines>
  <Paragraphs>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ZTP-DOK_230711</vt:lpstr>
      <vt:lpstr/>
      <vt:lpstr>Titulek 1. úrovně </vt:lpstr>
      <vt:lpstr>    Titulek 2. úrovně</vt:lpstr>
      <vt:lpstr>        Titulek 3. úrovně</vt:lpstr>
    </vt:vector>
  </TitlesOfParts>
  <Company>SŽ</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ZTP-DOK_230711</dc:title>
  <dc:subject/>
  <dc:creator>Hladík Miroslav, Ing.</dc:creator>
  <cp:keywords/>
  <dc:description/>
  <cp:lastModifiedBy>Hladík Miroslav, Ing.</cp:lastModifiedBy>
  <cp:revision>9</cp:revision>
  <cp:lastPrinted>2023-01-30T10:02:00Z</cp:lastPrinted>
  <dcterms:created xsi:type="dcterms:W3CDTF">2024-02-20T11:46:00Z</dcterms:created>
  <dcterms:modified xsi:type="dcterms:W3CDTF">2024-02-20T12:48:00Z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